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53F1" w14:textId="7D82314F" w:rsidR="006B5D6F" w:rsidRPr="004C584B" w:rsidRDefault="006B5D6F" w:rsidP="006B5D6F">
      <w:pPr>
        <w:rPr>
          <w:b/>
          <w:bCs/>
        </w:rPr>
      </w:pPr>
      <w:r w:rsidRPr="004C584B">
        <w:rPr>
          <w:b/>
          <w:bCs/>
        </w:rPr>
        <w:t xml:space="preserve">GSA </w:t>
      </w:r>
      <w:r w:rsidR="00EF63F2">
        <w:rPr>
          <w:b/>
          <w:bCs/>
        </w:rPr>
        <w:t>International Policy</w:t>
      </w:r>
    </w:p>
    <w:p w14:paraId="28C4389A" w14:textId="0D9BAA20" w:rsidR="004C584B" w:rsidRDefault="004C584B" w:rsidP="006B5D6F"/>
    <w:p w14:paraId="27DA32F1" w14:textId="6EFE90E1" w:rsidR="001556A7" w:rsidRPr="001556A7" w:rsidRDefault="001556A7" w:rsidP="006B5D6F">
      <w:pPr>
        <w:rPr>
          <w:b/>
          <w:bCs/>
          <w:sz w:val="28"/>
          <w:szCs w:val="28"/>
        </w:rPr>
      </w:pPr>
      <w:r>
        <w:rPr>
          <w:b/>
          <w:bCs/>
          <w:sz w:val="28"/>
          <w:szCs w:val="28"/>
        </w:rPr>
        <w:t xml:space="preserve">EXAMPLE - </w:t>
      </w:r>
      <w:r w:rsidRPr="001556A7">
        <w:rPr>
          <w:b/>
          <w:bCs/>
          <w:sz w:val="28"/>
          <w:szCs w:val="28"/>
        </w:rPr>
        <w:t>Developing an International Policy</w:t>
      </w:r>
    </w:p>
    <w:p w14:paraId="7F7F107B" w14:textId="5F34ACBB" w:rsidR="001556A7" w:rsidRDefault="001556A7" w:rsidP="006B5D6F">
      <w:r>
        <w:rPr>
          <w:rFonts w:ascii="Arial" w:hAnsi="Arial" w:cs="Arial"/>
          <w:noProof/>
          <w:sz w:val="22"/>
          <w:szCs w:val="22"/>
        </w:rPr>
        <mc:AlternateContent>
          <mc:Choice Requires="wps">
            <w:drawing>
              <wp:anchor distT="0" distB="0" distL="114300" distR="114300" simplePos="0" relativeHeight="251668480" behindDoc="0" locked="0" layoutInCell="1" allowOverlap="1" wp14:anchorId="145BB904" wp14:editId="36328319">
                <wp:simplePos x="0" y="0"/>
                <wp:positionH relativeFrom="column">
                  <wp:posOffset>-128270</wp:posOffset>
                </wp:positionH>
                <wp:positionV relativeFrom="paragraph">
                  <wp:posOffset>4375582</wp:posOffset>
                </wp:positionV>
                <wp:extent cx="5972175" cy="1556385"/>
                <wp:effectExtent l="0" t="0" r="0" b="0"/>
                <wp:wrapNone/>
                <wp:docPr id="9" name="Text Box 9"/>
                <wp:cNvGraphicFramePr/>
                <a:graphic xmlns:a="http://schemas.openxmlformats.org/drawingml/2006/main">
                  <a:graphicData uri="http://schemas.microsoft.com/office/word/2010/wordprocessingShape">
                    <wps:wsp>
                      <wps:cNvSpPr txBox="1"/>
                      <wps:spPr>
                        <a:xfrm>
                          <a:off x="0" y="0"/>
                          <a:ext cx="5972175" cy="1556385"/>
                        </a:xfrm>
                        <a:prstGeom prst="rect">
                          <a:avLst/>
                        </a:prstGeom>
                        <a:noFill/>
                        <a:ln w="6350">
                          <a:noFill/>
                        </a:ln>
                      </wps:spPr>
                      <wps:txbx>
                        <w:txbxContent>
                          <w:p w14:paraId="007EBC78" w14:textId="77777777" w:rsidR="001556A7" w:rsidRPr="006B5D6F" w:rsidRDefault="001556A7" w:rsidP="001556A7">
                            <w:pPr>
                              <w:jc w:val="center"/>
                              <w:rPr>
                                <w:color w:val="767171" w:themeColor="background2" w:themeShade="80"/>
                                <w:sz w:val="36"/>
                                <w:szCs w:val="36"/>
                                <w14:textFill>
                                  <w14:solidFill>
                                    <w14:schemeClr w14:val="bg2">
                                      <w14:alpha w14:val="82092"/>
                                      <w14:lumMod w14:val="50000"/>
                                    </w14:schemeClr>
                                  </w14:solidFill>
                                </w14:textFill>
                              </w:rPr>
                            </w:pPr>
                            <w:r w:rsidRPr="006B5D6F">
                              <w:rPr>
                                <w:color w:val="767171" w:themeColor="background2" w:themeShade="80"/>
                                <w:sz w:val="220"/>
                                <w:szCs w:val="220"/>
                                <w14:textFill>
                                  <w14:solidFill>
                                    <w14:schemeClr w14:val="bg2">
                                      <w14:alpha w14:val="82092"/>
                                      <w14:lumMod w14:val="50000"/>
                                    </w14:schemeClr>
                                  </w14:solidFill>
                                </w14:textFill>
                              </w:rPr>
                              <w:t>EXAMPLE</w:t>
                            </w:r>
                          </w:p>
                          <w:p w14:paraId="19110244" w14:textId="77777777" w:rsidR="001556A7" w:rsidRDefault="001556A7" w:rsidP="001556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5BB904" id="_x0000_t202" coordsize="21600,21600" o:spt="202" path="m,l,21600r21600,l21600,xe">
                <v:stroke joinstyle="miter"/>
                <v:path gradientshapeok="t" o:connecttype="rect"/>
              </v:shapetype>
              <v:shape id="Text Box 9" o:spid="_x0000_s1026" type="#_x0000_t202" style="position:absolute;margin-left:-10.1pt;margin-top:344.55pt;width:470.25pt;height:122.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" filled="f" stroked="f" strokeweight=".5pt">
                <v:textbox>
                  <w:txbxContent>
                    <w:p w14:paraId="007EBC78" w14:textId="77777777" w:rsidR="001556A7" w:rsidRPr="006B5D6F" w:rsidRDefault="001556A7" w:rsidP="001556A7">
                      <w:pPr>
                        <w:jc w:val="center"/>
                        <w:rPr>
                          <w:color w:val="767171" w:themeColor="background2" w:themeShade="80"/>
                          <w:sz w:val="36"/>
                          <w:szCs w:val="36"/>
                          <w14:textFill>
                            <w14:solidFill>
                              <w14:schemeClr w14:val="bg2">
                                <w14:alpha w14:val="82092"/>
                                <w14:lumMod w14:val="50000"/>
                              </w14:schemeClr>
                            </w14:solidFill>
                          </w14:textFill>
                        </w:rPr>
                      </w:pPr>
                      <w:r w:rsidRPr="006B5D6F">
                        <w:rPr>
                          <w:color w:val="767171" w:themeColor="background2" w:themeShade="80"/>
                          <w:sz w:val="220"/>
                          <w:szCs w:val="220"/>
                          <w14:textFill>
                            <w14:solidFill>
                              <w14:schemeClr w14:val="bg2">
                                <w14:alpha w14:val="82092"/>
                                <w14:lumMod w14:val="50000"/>
                              </w14:schemeClr>
                            </w14:solidFill>
                          </w14:textFill>
                        </w:rPr>
                        <w:t>EXAMPLE</w:t>
                      </w:r>
                    </w:p>
                    <w:p w14:paraId="19110244" w14:textId="77777777" w:rsidR="001556A7" w:rsidRDefault="001556A7" w:rsidP="001556A7">
                      <w:pPr>
                        <w:jc w:val="center"/>
                      </w:pPr>
                    </w:p>
                  </w:txbxContent>
                </v:textbox>
              </v:shape>
            </w:pict>
          </mc:Fallback>
        </mc:AlternateContent>
      </w:r>
    </w:p>
    <w:tbl>
      <w:tblPr>
        <w:tblStyle w:val="TableGrid"/>
        <w:tblW w:w="0" w:type="auto"/>
        <w:tblLook w:val="04A0" w:firstRow="1" w:lastRow="0" w:firstColumn="1" w:lastColumn="0" w:noHBand="0" w:noVBand="1"/>
      </w:tblPr>
      <w:tblGrid>
        <w:gridCol w:w="9016"/>
      </w:tblGrid>
      <w:tr w:rsidR="001556A7" w:rsidRPr="00B70332" w14:paraId="02302F86" w14:textId="77777777" w:rsidTr="003E6BB0">
        <w:tc>
          <w:tcPr>
            <w:tcW w:w="9016" w:type="dxa"/>
            <w:shd w:val="clear" w:color="auto" w:fill="F2F2F2" w:themeFill="background1" w:themeFillShade="F2"/>
          </w:tcPr>
          <w:p w14:paraId="4D599EDC" w14:textId="6BA6CC4A" w:rsidR="001556A7" w:rsidRPr="00B70332" w:rsidRDefault="001556A7" w:rsidP="001556A7">
            <w:pPr>
              <w:rPr>
                <w:rFonts w:ascii="Calibri" w:hAnsi="Calibri" w:cs="Calibri"/>
                <w:b/>
              </w:rPr>
            </w:pPr>
            <w:r w:rsidRPr="00B70332">
              <w:rPr>
                <w:rFonts w:ascii="Calibri" w:hAnsi="Calibri" w:cs="Calibri"/>
                <w:b/>
                <w:bCs/>
              </w:rPr>
              <w:t>Rationale</w:t>
            </w:r>
          </w:p>
        </w:tc>
      </w:tr>
      <w:tr w:rsidR="001556A7" w:rsidRPr="00B70332" w14:paraId="1F8FFE6C" w14:textId="77777777" w:rsidTr="001556A7">
        <w:trPr>
          <w:trHeight w:val="3981"/>
        </w:trPr>
        <w:tc>
          <w:tcPr>
            <w:tcW w:w="9016" w:type="dxa"/>
            <w:shd w:val="clear" w:color="auto" w:fill="FFFFFF" w:themeFill="background1"/>
          </w:tcPr>
          <w:p w14:paraId="48CA077E" w14:textId="4B115D98" w:rsidR="001556A7" w:rsidRPr="00B70332" w:rsidRDefault="001556A7" w:rsidP="001556A7">
            <w:pPr>
              <w:rPr>
                <w:rFonts w:ascii="Calibri" w:hAnsi="Calibri" w:cs="Calibri"/>
                <w:sz w:val="22"/>
                <w:szCs w:val="22"/>
                <w:u w:val="single"/>
              </w:rPr>
            </w:pPr>
            <w:r w:rsidRPr="00B70332">
              <w:rPr>
                <w:rFonts w:ascii="Calibri" w:hAnsi="Calibri" w:cs="Calibri"/>
                <w:b/>
                <w:bCs/>
                <w:noProof/>
              </w:rPr>
              <mc:AlternateContent>
                <mc:Choice Requires="wps">
                  <w:drawing>
                    <wp:anchor distT="0" distB="0" distL="114300" distR="114300" simplePos="0" relativeHeight="251665408" behindDoc="0" locked="0" layoutInCell="1" allowOverlap="1" wp14:anchorId="378E022D" wp14:editId="64D3A944">
                      <wp:simplePos x="0" y="0"/>
                      <wp:positionH relativeFrom="column">
                        <wp:posOffset>-6350</wp:posOffset>
                      </wp:positionH>
                      <wp:positionV relativeFrom="paragraph">
                        <wp:posOffset>311718</wp:posOffset>
                      </wp:positionV>
                      <wp:extent cx="5943600" cy="1819073"/>
                      <wp:effectExtent l="0" t="0" r="0" b="0"/>
                      <wp:wrapNone/>
                      <wp:docPr id="1" name="Text Box 1"/>
                      <wp:cNvGraphicFramePr/>
                      <a:graphic xmlns:a="http://schemas.openxmlformats.org/drawingml/2006/main">
                        <a:graphicData uri="http://schemas.microsoft.com/office/word/2010/wordprocessingShape">
                          <wps:wsp>
                            <wps:cNvSpPr txBox="1"/>
                            <wps:spPr>
                              <a:xfrm>
                                <a:off x="0" y="0"/>
                                <a:ext cx="5943600" cy="1819073"/>
                              </a:xfrm>
                              <a:prstGeom prst="rect">
                                <a:avLst/>
                              </a:prstGeom>
                              <a:noFill/>
                              <a:ln w="6350">
                                <a:noFill/>
                              </a:ln>
                            </wps:spPr>
                            <wps:txbx>
                              <w:txbxContent>
                                <w:p w14:paraId="03021A47" w14:textId="77777777" w:rsidR="001556A7" w:rsidRPr="006B5D6F" w:rsidRDefault="001556A7" w:rsidP="001556A7">
                                  <w:pPr>
                                    <w:rPr>
                                      <w:color w:val="767171" w:themeColor="background2" w:themeShade="80"/>
                                      <w:sz w:val="36"/>
                                      <w:szCs w:val="36"/>
                                      <w14:textFill>
                                        <w14:solidFill>
                                          <w14:schemeClr w14:val="bg2">
                                            <w14:alpha w14:val="82092"/>
                                            <w14:lumMod w14:val="50000"/>
                                          </w14:schemeClr>
                                        </w14:solidFill>
                                      </w14:textFill>
                                    </w:rPr>
                                  </w:pPr>
                                  <w:r w:rsidRPr="006B5D6F">
                                    <w:rPr>
                                      <w:color w:val="767171" w:themeColor="background2" w:themeShade="80"/>
                                      <w:sz w:val="220"/>
                                      <w:szCs w:val="220"/>
                                      <w14:textFill>
                                        <w14:solidFill>
                                          <w14:schemeClr w14:val="bg2">
                                            <w14:alpha w14:val="82092"/>
                                            <w14:lumMod w14:val="50000"/>
                                          </w14:scheme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022D" id="Text Box 1" o:spid="_x0000_s1027" type="#_x0000_t202" style="position:absolute;margin-left:-.5pt;margin-top:24.55pt;width:468pt;height:1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" filled="f" stroked="f" strokeweight=".5pt">
                      <v:textbox>
                        <w:txbxContent>
                          <w:p w14:paraId="03021A47" w14:textId="77777777" w:rsidR="001556A7" w:rsidRPr="006B5D6F" w:rsidRDefault="001556A7" w:rsidP="001556A7">
                            <w:pPr>
                              <w:rPr>
                                <w:color w:val="767171" w:themeColor="background2" w:themeShade="80"/>
                                <w:sz w:val="36"/>
                                <w:szCs w:val="36"/>
                                <w14:textFill>
                                  <w14:solidFill>
                                    <w14:schemeClr w14:val="bg2">
                                      <w14:alpha w14:val="82092"/>
                                      <w14:lumMod w14:val="50000"/>
                                    </w14:schemeClr>
                                  </w14:solidFill>
                                </w14:textFill>
                              </w:rPr>
                            </w:pPr>
                            <w:r w:rsidRPr="006B5D6F">
                              <w:rPr>
                                <w:color w:val="767171" w:themeColor="background2" w:themeShade="80"/>
                                <w:sz w:val="220"/>
                                <w:szCs w:val="220"/>
                                <w14:textFill>
                                  <w14:solidFill>
                                    <w14:schemeClr w14:val="bg2">
                                      <w14:alpha w14:val="82092"/>
                                      <w14:lumMod w14:val="50000"/>
                                    </w14:schemeClr>
                                  </w14:solidFill>
                                </w14:textFill>
                              </w:rPr>
                              <w:t>EXAMPLE</w:t>
                            </w:r>
                          </w:p>
                        </w:txbxContent>
                      </v:textbox>
                    </v:shape>
                  </w:pict>
                </mc:Fallback>
              </mc:AlternateContent>
            </w:r>
            <w:r w:rsidRPr="00B70332">
              <w:rPr>
                <w:rFonts w:ascii="Calibri" w:hAnsi="Calibri" w:cs="Calibri"/>
                <w:sz w:val="22"/>
                <w:szCs w:val="22"/>
              </w:rPr>
              <w:t xml:space="preserve"> “</w:t>
            </w:r>
            <w:r w:rsidRPr="00B70332">
              <w:rPr>
                <w:rFonts w:ascii="Calibri" w:hAnsi="Calibri" w:cs="Calibri"/>
                <w:sz w:val="22"/>
                <w:szCs w:val="22"/>
              </w:rPr>
              <w:t xml:space="preserve">International learning is firmly embedded across our school and curriculum. We </w:t>
            </w:r>
            <w:proofErr w:type="gramStart"/>
            <w:r w:rsidRPr="00B70332">
              <w:rPr>
                <w:rFonts w:ascii="Calibri" w:hAnsi="Calibri" w:cs="Calibri"/>
                <w:sz w:val="22"/>
                <w:szCs w:val="22"/>
              </w:rPr>
              <w:t>are able to</w:t>
            </w:r>
            <w:proofErr w:type="gramEnd"/>
            <w:r w:rsidRPr="00B70332">
              <w:rPr>
                <w:rFonts w:ascii="Calibri" w:hAnsi="Calibri" w:cs="Calibri"/>
                <w:sz w:val="22"/>
                <w:szCs w:val="22"/>
              </w:rPr>
              <w:t xml:space="preserve"> offer our pupils a range of experiences that will enhance learning and raise their awareness of their national and international identity. </w:t>
            </w:r>
          </w:p>
          <w:p w14:paraId="098E3BE7" w14:textId="4B493038" w:rsidR="001556A7" w:rsidRPr="00B70332" w:rsidRDefault="001556A7" w:rsidP="001556A7">
            <w:pPr>
              <w:rPr>
                <w:rFonts w:ascii="Calibri" w:hAnsi="Calibri" w:cs="Calibri"/>
                <w:sz w:val="22"/>
                <w:szCs w:val="22"/>
              </w:rPr>
            </w:pPr>
          </w:p>
          <w:p w14:paraId="309CB934" w14:textId="7BF41E20" w:rsidR="001556A7" w:rsidRPr="00B70332" w:rsidRDefault="001556A7" w:rsidP="001556A7">
            <w:pPr>
              <w:rPr>
                <w:rFonts w:ascii="Calibri" w:hAnsi="Calibri" w:cs="Calibri"/>
                <w:sz w:val="22"/>
                <w:szCs w:val="22"/>
              </w:rPr>
            </w:pPr>
            <w:r w:rsidRPr="00B70332">
              <w:rPr>
                <w:rFonts w:ascii="Calibri" w:hAnsi="Calibri" w:cs="Calibri"/>
                <w:sz w:val="22"/>
                <w:szCs w:val="22"/>
              </w:rPr>
              <w:t xml:space="preserve">As a school, we recognise that global issues are increasingly important to our children who live in a world where economies are increasingly interdependent and global communication a daily reality. Pupils have increased access to the internet, opportunities to travel, and access to worldwide news and events as they happen. The opportunities in our fast-changing ‘globalised’ world offers are immense but there are also many challenges. </w:t>
            </w:r>
          </w:p>
          <w:p w14:paraId="0779C0C8" w14:textId="45BB4E67" w:rsidR="001556A7" w:rsidRPr="00B70332" w:rsidRDefault="001556A7" w:rsidP="001556A7">
            <w:pPr>
              <w:rPr>
                <w:rFonts w:ascii="Calibri" w:hAnsi="Calibri" w:cs="Calibri"/>
                <w:sz w:val="22"/>
                <w:szCs w:val="22"/>
              </w:rPr>
            </w:pPr>
          </w:p>
          <w:p w14:paraId="39417771" w14:textId="57FF7217" w:rsidR="001556A7" w:rsidRPr="00B70332" w:rsidRDefault="001556A7" w:rsidP="001556A7">
            <w:pPr>
              <w:rPr>
                <w:rFonts w:ascii="Calibri" w:hAnsi="Calibri" w:cs="Calibri"/>
                <w:sz w:val="22"/>
                <w:szCs w:val="22"/>
              </w:rPr>
            </w:pPr>
            <w:r w:rsidRPr="00B70332">
              <w:rPr>
                <w:rFonts w:ascii="Calibri" w:hAnsi="Calibri" w:cs="Calibri"/>
                <w:sz w:val="22"/>
                <w:szCs w:val="22"/>
              </w:rPr>
              <w:t>As a school we have the responsibility to prepare our pupils for their role as Global Citizens. We are committed to providing our children with the knowledge, skills and values they need in order to embrace the opportunities and challenges they encounter, and to create the kind of world they want to live in.</w:t>
            </w:r>
            <w:r w:rsidRPr="00B70332">
              <w:rPr>
                <w:rFonts w:ascii="Calibri" w:hAnsi="Calibri" w:cs="Calibri"/>
                <w:sz w:val="22"/>
                <w:szCs w:val="22"/>
              </w:rPr>
              <w:t>”</w:t>
            </w:r>
          </w:p>
        </w:tc>
      </w:tr>
      <w:tr w:rsidR="001556A7" w:rsidRPr="00B70332" w14:paraId="72A80FE1" w14:textId="77777777" w:rsidTr="001556A7">
        <w:trPr>
          <w:trHeight w:val="281"/>
        </w:trPr>
        <w:tc>
          <w:tcPr>
            <w:tcW w:w="9016" w:type="dxa"/>
            <w:shd w:val="clear" w:color="auto" w:fill="F2F2F2" w:themeFill="background1" w:themeFillShade="F2"/>
          </w:tcPr>
          <w:p w14:paraId="1482A2B1" w14:textId="5932D322" w:rsidR="001556A7" w:rsidRPr="00B70332" w:rsidRDefault="001556A7" w:rsidP="001556A7">
            <w:pPr>
              <w:rPr>
                <w:rFonts w:ascii="Calibri" w:hAnsi="Calibri" w:cs="Calibri"/>
                <w:b/>
                <w:bCs/>
                <w:noProof/>
              </w:rPr>
            </w:pPr>
            <w:r w:rsidRPr="00B70332">
              <w:rPr>
                <w:rFonts w:ascii="Calibri" w:hAnsi="Calibri" w:cs="Calibri"/>
                <w:b/>
                <w:bCs/>
              </w:rPr>
              <w:t>Aims</w:t>
            </w:r>
          </w:p>
        </w:tc>
      </w:tr>
      <w:tr w:rsidR="001556A7" w:rsidRPr="00B70332" w14:paraId="63F97553" w14:textId="77777777" w:rsidTr="001556A7">
        <w:trPr>
          <w:trHeight w:val="281"/>
        </w:trPr>
        <w:tc>
          <w:tcPr>
            <w:tcW w:w="9016" w:type="dxa"/>
            <w:shd w:val="clear" w:color="auto" w:fill="FFFFFF" w:themeFill="background1"/>
          </w:tcPr>
          <w:p w14:paraId="49E34229" w14:textId="31053FC0" w:rsidR="001556A7" w:rsidRPr="00B70332" w:rsidRDefault="001556A7" w:rsidP="001556A7">
            <w:pPr>
              <w:rPr>
                <w:rFonts w:ascii="Calibri" w:hAnsi="Calibri" w:cs="Calibri"/>
                <w:sz w:val="22"/>
                <w:szCs w:val="22"/>
              </w:rPr>
            </w:pPr>
            <w:r w:rsidRPr="00B70332">
              <w:rPr>
                <w:rFonts w:ascii="Calibri" w:hAnsi="Calibri" w:cs="Calibri"/>
                <w:sz w:val="22"/>
                <w:szCs w:val="22"/>
              </w:rPr>
              <w:t>“</w:t>
            </w:r>
            <w:r w:rsidRPr="00B70332">
              <w:rPr>
                <w:rFonts w:ascii="Calibri" w:hAnsi="Calibri" w:cs="Calibri"/>
                <w:sz w:val="22"/>
                <w:szCs w:val="22"/>
              </w:rPr>
              <w:t xml:space="preserve">To work towards being </w:t>
            </w:r>
            <w:r w:rsidRPr="00B70332">
              <w:rPr>
                <w:rFonts w:ascii="Calibri" w:hAnsi="Calibri" w:cs="Calibri"/>
                <w:sz w:val="22"/>
                <w:szCs w:val="22"/>
              </w:rPr>
              <w:t>accredited</w:t>
            </w:r>
            <w:r w:rsidRPr="00B70332">
              <w:rPr>
                <w:rFonts w:ascii="Calibri" w:hAnsi="Calibri" w:cs="Calibri"/>
                <w:sz w:val="22"/>
                <w:szCs w:val="22"/>
              </w:rPr>
              <w:t xml:space="preserve"> with the </w:t>
            </w:r>
            <w:r w:rsidRPr="00B70332">
              <w:rPr>
                <w:rFonts w:ascii="Calibri" w:hAnsi="Calibri" w:cs="Calibri"/>
                <w:sz w:val="22"/>
                <w:szCs w:val="22"/>
              </w:rPr>
              <w:t>Global School Awards.</w:t>
            </w:r>
          </w:p>
          <w:p w14:paraId="2E6DEDCC" w14:textId="3D6BABD6" w:rsidR="001556A7" w:rsidRPr="00B70332" w:rsidRDefault="001556A7" w:rsidP="001556A7">
            <w:pPr>
              <w:rPr>
                <w:rFonts w:ascii="Calibri" w:hAnsi="Calibri" w:cs="Calibri"/>
                <w:sz w:val="22"/>
                <w:szCs w:val="22"/>
              </w:rPr>
            </w:pPr>
          </w:p>
          <w:p w14:paraId="4A4868DA" w14:textId="0F76995E" w:rsidR="001556A7" w:rsidRPr="00B70332" w:rsidRDefault="001556A7" w:rsidP="001556A7">
            <w:pPr>
              <w:rPr>
                <w:rFonts w:ascii="Calibri" w:hAnsi="Calibri" w:cs="Calibri"/>
                <w:sz w:val="22"/>
                <w:szCs w:val="22"/>
              </w:rPr>
            </w:pPr>
            <w:r w:rsidRPr="00B70332">
              <w:rPr>
                <w:rFonts w:ascii="Calibri" w:hAnsi="Calibri" w:cs="Calibri"/>
                <w:sz w:val="22"/>
                <w:szCs w:val="22"/>
              </w:rPr>
              <w:t>To continue to embed international learning across the school and provide a creative, dynamic and relevant curriculum, which provides exciting and innovative learning opportunities to motivate and inspire learners.</w:t>
            </w:r>
          </w:p>
          <w:p w14:paraId="56EB4072" w14:textId="19EDE0D6" w:rsidR="001556A7" w:rsidRPr="00B70332" w:rsidRDefault="001556A7" w:rsidP="001556A7">
            <w:pPr>
              <w:rPr>
                <w:rFonts w:ascii="Calibri" w:hAnsi="Calibri" w:cs="Calibri"/>
                <w:sz w:val="22"/>
                <w:szCs w:val="22"/>
              </w:rPr>
            </w:pPr>
          </w:p>
          <w:p w14:paraId="1A1439AC" w14:textId="30F305BB" w:rsidR="001556A7" w:rsidRPr="00B70332" w:rsidRDefault="001556A7" w:rsidP="001556A7">
            <w:pPr>
              <w:rPr>
                <w:rFonts w:ascii="Calibri" w:hAnsi="Calibri" w:cs="Calibri"/>
                <w:sz w:val="22"/>
                <w:szCs w:val="22"/>
              </w:rPr>
            </w:pPr>
            <w:r w:rsidRPr="00B70332">
              <w:rPr>
                <w:rFonts w:ascii="Calibri" w:hAnsi="Calibri" w:cs="Calibri"/>
                <w:sz w:val="22"/>
                <w:szCs w:val="22"/>
              </w:rPr>
              <w:t>To design international learning activities, which are delivered across the different curriculum subjects as part of normal teaching, not as add-ons or confined to one subject and which promote:</w:t>
            </w:r>
          </w:p>
          <w:p w14:paraId="14F53050" w14:textId="1E2D5975" w:rsidR="001556A7" w:rsidRPr="00B70332" w:rsidRDefault="001556A7" w:rsidP="001556A7">
            <w:pPr>
              <w:pStyle w:val="ListParagraph"/>
              <w:numPr>
                <w:ilvl w:val="0"/>
                <w:numId w:val="10"/>
              </w:numPr>
              <w:rPr>
                <w:rFonts w:ascii="Calibri" w:hAnsi="Calibri" w:cs="Calibri"/>
                <w:sz w:val="22"/>
                <w:szCs w:val="22"/>
              </w:rPr>
            </w:pPr>
            <w:r w:rsidRPr="00B70332">
              <w:rPr>
                <w:rFonts w:ascii="Calibri" w:hAnsi="Calibri" w:cs="Calibri"/>
                <w:sz w:val="22"/>
                <w:szCs w:val="22"/>
              </w:rPr>
              <w:t>knowledge and respect for other countries and cultures</w:t>
            </w:r>
          </w:p>
          <w:p w14:paraId="1D4B22B7" w14:textId="57AF0D29" w:rsidR="001556A7" w:rsidRPr="00B70332" w:rsidRDefault="001556A7" w:rsidP="001556A7">
            <w:pPr>
              <w:pStyle w:val="ListParagraph"/>
              <w:numPr>
                <w:ilvl w:val="0"/>
                <w:numId w:val="10"/>
              </w:numPr>
              <w:rPr>
                <w:rFonts w:ascii="Calibri" w:hAnsi="Calibri" w:cs="Calibri"/>
                <w:sz w:val="22"/>
                <w:szCs w:val="22"/>
              </w:rPr>
            </w:pPr>
            <w:r w:rsidRPr="00B70332">
              <w:rPr>
                <w:rFonts w:ascii="Calibri" w:hAnsi="Calibri" w:cs="Calibri"/>
                <w:sz w:val="22"/>
                <w:szCs w:val="22"/>
              </w:rPr>
              <w:t>knowledge of global issues</w:t>
            </w:r>
          </w:p>
          <w:p w14:paraId="667F7C0D" w14:textId="445A1D94" w:rsidR="001556A7" w:rsidRPr="00B70332" w:rsidRDefault="001556A7" w:rsidP="001556A7">
            <w:pPr>
              <w:pStyle w:val="ListParagraph"/>
              <w:numPr>
                <w:ilvl w:val="0"/>
                <w:numId w:val="10"/>
              </w:numPr>
              <w:rPr>
                <w:rFonts w:ascii="Calibri" w:hAnsi="Calibri" w:cs="Calibri"/>
                <w:sz w:val="22"/>
                <w:szCs w:val="22"/>
              </w:rPr>
            </w:pPr>
            <w:r w:rsidRPr="00B70332">
              <w:rPr>
                <w:rFonts w:ascii="Calibri" w:hAnsi="Calibri" w:cs="Calibri"/>
                <w:sz w:val="22"/>
                <w:szCs w:val="22"/>
              </w:rPr>
              <w:t xml:space="preserve">cross-cultural communication skills (including but not limited to language learning) </w:t>
            </w:r>
          </w:p>
          <w:p w14:paraId="43C6FA0E" w14:textId="191EBF47" w:rsidR="001556A7" w:rsidRPr="00B70332" w:rsidRDefault="001556A7" w:rsidP="001556A7">
            <w:pPr>
              <w:rPr>
                <w:rFonts w:ascii="Calibri" w:hAnsi="Calibri" w:cs="Calibri"/>
                <w:sz w:val="22"/>
                <w:szCs w:val="22"/>
              </w:rPr>
            </w:pPr>
          </w:p>
          <w:p w14:paraId="4373C42D" w14:textId="41A3B824" w:rsidR="001556A7" w:rsidRPr="00B70332" w:rsidRDefault="001556A7" w:rsidP="001556A7">
            <w:pPr>
              <w:rPr>
                <w:rFonts w:ascii="Calibri" w:hAnsi="Calibri" w:cs="Calibri"/>
                <w:sz w:val="22"/>
                <w:szCs w:val="22"/>
              </w:rPr>
            </w:pPr>
            <w:r w:rsidRPr="00B70332">
              <w:rPr>
                <w:rFonts w:ascii="Calibri" w:hAnsi="Calibri" w:cs="Calibri"/>
                <w:sz w:val="22"/>
                <w:szCs w:val="22"/>
              </w:rPr>
              <w:t>To actively involve parents, governors and the local community in our global activities wherever possible.</w:t>
            </w:r>
          </w:p>
          <w:p w14:paraId="4B39CB10" w14:textId="139F9C56" w:rsidR="001556A7" w:rsidRPr="00B70332" w:rsidRDefault="001556A7" w:rsidP="001556A7">
            <w:pPr>
              <w:rPr>
                <w:rFonts w:ascii="Calibri" w:hAnsi="Calibri" w:cs="Calibri"/>
                <w:sz w:val="22"/>
                <w:szCs w:val="22"/>
              </w:rPr>
            </w:pPr>
          </w:p>
          <w:p w14:paraId="0330010E" w14:textId="335D2FCE" w:rsidR="001556A7" w:rsidRPr="00B70332" w:rsidRDefault="001556A7" w:rsidP="001556A7">
            <w:pPr>
              <w:rPr>
                <w:rFonts w:ascii="Calibri" w:hAnsi="Calibri" w:cs="Calibri"/>
                <w:sz w:val="22"/>
                <w:szCs w:val="22"/>
              </w:rPr>
            </w:pPr>
            <w:r w:rsidRPr="00B70332">
              <w:rPr>
                <w:rFonts w:ascii="Calibri" w:hAnsi="Calibri" w:cs="Calibri"/>
                <w:sz w:val="22"/>
                <w:szCs w:val="22"/>
              </w:rPr>
              <w:t xml:space="preserve">Work with international partners on a range of collaborative projects, which involve an element of cultural exchange, sustaining activity throughout the academic year. </w:t>
            </w:r>
          </w:p>
          <w:p w14:paraId="63A51A33" w14:textId="340D3441" w:rsidR="001556A7" w:rsidRPr="00B70332" w:rsidRDefault="001556A7" w:rsidP="001556A7">
            <w:pPr>
              <w:rPr>
                <w:rFonts w:ascii="Calibri" w:hAnsi="Calibri" w:cs="Calibri"/>
                <w:sz w:val="22"/>
                <w:szCs w:val="22"/>
              </w:rPr>
            </w:pPr>
          </w:p>
          <w:p w14:paraId="4FEB057F" w14:textId="77777777" w:rsidR="001556A7" w:rsidRPr="00B70332" w:rsidRDefault="001556A7" w:rsidP="001556A7">
            <w:pPr>
              <w:rPr>
                <w:rFonts w:ascii="Calibri" w:hAnsi="Calibri" w:cs="Calibri"/>
                <w:sz w:val="22"/>
                <w:szCs w:val="22"/>
              </w:rPr>
            </w:pPr>
            <w:r w:rsidRPr="00B70332">
              <w:rPr>
                <w:rFonts w:ascii="Calibri" w:hAnsi="Calibri" w:cs="Calibri"/>
                <w:sz w:val="22"/>
                <w:szCs w:val="22"/>
              </w:rPr>
              <w:t xml:space="preserve">Use foreign language as a vehicle to embrace international learning and explore international themes, allowing pupils to acquire valuable language skills. </w:t>
            </w:r>
          </w:p>
          <w:p w14:paraId="063ECA5B" w14:textId="77777777" w:rsidR="001556A7" w:rsidRPr="00B70332" w:rsidRDefault="001556A7" w:rsidP="001556A7">
            <w:pPr>
              <w:rPr>
                <w:rFonts w:ascii="Calibri" w:hAnsi="Calibri" w:cs="Calibri"/>
                <w:sz w:val="22"/>
                <w:szCs w:val="22"/>
              </w:rPr>
            </w:pPr>
          </w:p>
          <w:p w14:paraId="31E5CA25" w14:textId="427B7592" w:rsidR="001556A7" w:rsidRPr="00B70332" w:rsidRDefault="001556A7" w:rsidP="001556A7">
            <w:pPr>
              <w:rPr>
                <w:rFonts w:ascii="Calibri" w:hAnsi="Calibri" w:cs="Calibri"/>
                <w:sz w:val="22"/>
                <w:szCs w:val="22"/>
              </w:rPr>
            </w:pPr>
            <w:r w:rsidRPr="00B70332">
              <w:rPr>
                <w:rFonts w:ascii="Calibri" w:hAnsi="Calibri" w:cs="Calibri"/>
                <w:sz w:val="22"/>
                <w:szCs w:val="22"/>
              </w:rPr>
              <w:t>Fulfil our role as an ambassadorial school by disseminating good practice as well as mentoring and supporting local partner schools with their International School Award activities.</w:t>
            </w:r>
            <w:r w:rsidRPr="00B70332">
              <w:rPr>
                <w:rFonts w:ascii="Calibri" w:hAnsi="Calibri" w:cs="Calibri"/>
                <w:sz w:val="22"/>
                <w:szCs w:val="22"/>
              </w:rPr>
              <w:t>”</w:t>
            </w:r>
          </w:p>
          <w:p w14:paraId="6153B952" w14:textId="77777777" w:rsidR="001556A7" w:rsidRPr="00B70332" w:rsidRDefault="001556A7" w:rsidP="001556A7">
            <w:pPr>
              <w:rPr>
                <w:rFonts w:ascii="Calibri" w:hAnsi="Calibri" w:cs="Calibri"/>
                <w:b/>
                <w:bCs/>
              </w:rPr>
            </w:pPr>
          </w:p>
        </w:tc>
      </w:tr>
      <w:tr w:rsidR="00B70332" w:rsidRPr="00B70332" w14:paraId="19C25F6F" w14:textId="77777777" w:rsidTr="00B70332">
        <w:trPr>
          <w:trHeight w:val="281"/>
        </w:trPr>
        <w:tc>
          <w:tcPr>
            <w:tcW w:w="9016" w:type="dxa"/>
            <w:shd w:val="clear" w:color="auto" w:fill="F2F2F2" w:themeFill="background1" w:themeFillShade="F2"/>
          </w:tcPr>
          <w:p w14:paraId="0C00E79E" w14:textId="35FFDFD3" w:rsidR="00B70332" w:rsidRPr="00B70332" w:rsidRDefault="00B70332" w:rsidP="001556A7">
            <w:pPr>
              <w:rPr>
                <w:rFonts w:ascii="Calibri" w:hAnsi="Calibri" w:cs="Calibri"/>
                <w:b/>
                <w:bCs/>
                <w:sz w:val="22"/>
                <w:szCs w:val="22"/>
              </w:rPr>
            </w:pPr>
            <w:r w:rsidRPr="00B70332">
              <w:rPr>
                <w:rFonts w:ascii="Calibri" w:hAnsi="Calibri" w:cs="Calibri"/>
                <w:b/>
                <w:bCs/>
                <w:sz w:val="22"/>
                <w:szCs w:val="22"/>
              </w:rPr>
              <w:t>Objectives</w:t>
            </w:r>
          </w:p>
        </w:tc>
      </w:tr>
      <w:tr w:rsidR="00B70332" w:rsidRPr="00B70332" w14:paraId="00E9B76C" w14:textId="77777777" w:rsidTr="001556A7">
        <w:trPr>
          <w:trHeight w:val="281"/>
        </w:trPr>
        <w:tc>
          <w:tcPr>
            <w:tcW w:w="9016" w:type="dxa"/>
            <w:shd w:val="clear" w:color="auto" w:fill="FFFFFF" w:themeFill="background1"/>
          </w:tcPr>
          <w:p w14:paraId="6CF956D7" w14:textId="51022478" w:rsidR="00B70332" w:rsidRPr="00B70332" w:rsidRDefault="00B70332" w:rsidP="00B70332">
            <w:pPr>
              <w:pStyle w:val="ListParagraph"/>
              <w:numPr>
                <w:ilvl w:val="0"/>
                <w:numId w:val="15"/>
              </w:numPr>
              <w:rPr>
                <w:rFonts w:ascii="Calibri" w:hAnsi="Calibri" w:cs="Calibri"/>
                <w:sz w:val="22"/>
                <w:szCs w:val="22"/>
              </w:rPr>
            </w:pPr>
            <w:r w:rsidRPr="00B70332">
              <w:rPr>
                <w:rFonts w:ascii="Calibri" w:hAnsi="Calibri" w:cs="Calibri"/>
                <w:sz w:val="22"/>
                <w:szCs w:val="22"/>
              </w:rPr>
              <w:t>To integrate global dimension</w:t>
            </w:r>
            <w:r w:rsidR="00141EEC">
              <w:rPr>
                <w:rFonts w:ascii="Calibri" w:hAnsi="Calibri" w:cs="Calibri"/>
                <w:sz w:val="22"/>
                <w:szCs w:val="22"/>
              </w:rPr>
              <w:t>s</w:t>
            </w:r>
            <w:r w:rsidRPr="00B70332">
              <w:rPr>
                <w:rFonts w:ascii="Calibri" w:hAnsi="Calibri" w:cs="Calibri"/>
                <w:sz w:val="22"/>
                <w:szCs w:val="22"/>
              </w:rPr>
              <w:t xml:space="preserve"> into the whole school curriculum by raising staff awareness</w:t>
            </w:r>
            <w:r w:rsidR="00141EEC">
              <w:rPr>
                <w:rFonts w:ascii="Calibri" w:hAnsi="Calibri" w:cs="Calibri"/>
                <w:sz w:val="22"/>
                <w:szCs w:val="22"/>
              </w:rPr>
              <w:t xml:space="preserve"> </w:t>
            </w:r>
            <w:r w:rsidRPr="00B70332">
              <w:rPr>
                <w:rFonts w:ascii="Calibri" w:hAnsi="Calibri" w:cs="Calibri"/>
                <w:sz w:val="22"/>
                <w:szCs w:val="22"/>
              </w:rPr>
              <w:t>of valid and up to date curriculum links</w:t>
            </w:r>
            <w:r w:rsidR="00141EEC">
              <w:rPr>
                <w:rFonts w:ascii="Calibri" w:hAnsi="Calibri" w:cs="Calibri"/>
                <w:sz w:val="22"/>
                <w:szCs w:val="22"/>
              </w:rPr>
              <w:t>.</w:t>
            </w:r>
          </w:p>
          <w:p w14:paraId="34857243" w14:textId="25D70D76" w:rsidR="00B70332" w:rsidRPr="005F18BC" w:rsidRDefault="005F18BC" w:rsidP="005F18BC">
            <w:pPr>
              <w:pStyle w:val="ListParagraph"/>
              <w:numPr>
                <w:ilvl w:val="0"/>
                <w:numId w:val="15"/>
              </w:numPr>
              <w:rPr>
                <w:rFonts w:ascii="Calibri" w:hAnsi="Calibri" w:cs="Calibri"/>
                <w:sz w:val="22"/>
                <w:szCs w:val="22"/>
              </w:rPr>
            </w:pPr>
            <w:r>
              <w:rPr>
                <w:rFonts w:ascii="Calibri" w:hAnsi="Calibri" w:cs="Calibri"/>
                <w:noProof/>
                <w:sz w:val="22"/>
                <w:szCs w:val="22"/>
              </w:rPr>
              <w:lastRenderedPageBreak/>
              <mc:AlternateContent>
                <mc:Choice Requires="wps">
                  <w:drawing>
                    <wp:anchor distT="0" distB="0" distL="114300" distR="114300" simplePos="0" relativeHeight="251670528" behindDoc="0" locked="0" layoutInCell="1" allowOverlap="1" wp14:anchorId="5DAEA636" wp14:editId="7F8C67D6">
                      <wp:simplePos x="0" y="0"/>
                      <wp:positionH relativeFrom="column">
                        <wp:posOffset>-469008</wp:posOffset>
                      </wp:positionH>
                      <wp:positionV relativeFrom="paragraph">
                        <wp:posOffset>-259647</wp:posOffset>
                      </wp:positionV>
                      <wp:extent cx="6371009" cy="178016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71009" cy="1780161"/>
                              </a:xfrm>
                              <a:prstGeom prst="rect">
                                <a:avLst/>
                              </a:prstGeom>
                              <a:noFill/>
                              <a:ln w="6350">
                                <a:noFill/>
                              </a:ln>
                            </wps:spPr>
                            <wps:txbx>
                              <w:txbxContent>
                                <w:p w14:paraId="6C4DB84F" w14:textId="77777777" w:rsidR="005F18BC" w:rsidRPr="006B5D6F" w:rsidRDefault="005F18BC" w:rsidP="005F18BC">
                                  <w:pPr>
                                    <w:jc w:val="center"/>
                                    <w:rPr>
                                      <w:color w:val="767171" w:themeColor="background2" w:themeShade="80"/>
                                      <w:sz w:val="36"/>
                                      <w:szCs w:val="36"/>
                                      <w14:textFill>
                                        <w14:solidFill>
                                          <w14:schemeClr w14:val="bg2">
                                            <w14:alpha w14:val="82092"/>
                                            <w14:lumMod w14:val="50000"/>
                                          </w14:schemeClr>
                                        </w14:solidFill>
                                      </w14:textFill>
                                    </w:rPr>
                                  </w:pPr>
                                  <w:r w:rsidRPr="006B5D6F">
                                    <w:rPr>
                                      <w:color w:val="767171" w:themeColor="background2" w:themeShade="80"/>
                                      <w:sz w:val="220"/>
                                      <w:szCs w:val="220"/>
                                      <w14:textFill>
                                        <w14:solidFill>
                                          <w14:schemeClr w14:val="bg2">
                                            <w14:alpha w14:val="82092"/>
                                            <w14:lumMod w14:val="50000"/>
                                          </w14:schemeClr>
                                        </w14:solidFill>
                                      </w14:textFill>
                                    </w:rPr>
                                    <w:t>EXAMPLE</w:t>
                                  </w:r>
                                </w:p>
                                <w:p w14:paraId="2A11C67C" w14:textId="77777777" w:rsidR="005F18BC" w:rsidRDefault="005F1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A636" id="Text Box 11" o:spid="_x0000_s1028" type="#_x0000_t202" style="position:absolute;left:0;text-align:left;margin-left:-36.95pt;margin-top:-20.45pt;width:501.6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" filled="f" stroked="f" strokeweight=".5pt">
                      <v:textbox>
                        <w:txbxContent>
                          <w:p w14:paraId="6C4DB84F" w14:textId="77777777" w:rsidR="005F18BC" w:rsidRPr="006B5D6F" w:rsidRDefault="005F18BC" w:rsidP="005F18BC">
                            <w:pPr>
                              <w:jc w:val="center"/>
                              <w:rPr>
                                <w:color w:val="767171" w:themeColor="background2" w:themeShade="80"/>
                                <w:sz w:val="36"/>
                                <w:szCs w:val="36"/>
                                <w14:textFill>
                                  <w14:solidFill>
                                    <w14:schemeClr w14:val="bg2">
                                      <w14:alpha w14:val="82092"/>
                                      <w14:lumMod w14:val="50000"/>
                                    </w14:schemeClr>
                                  </w14:solidFill>
                                </w14:textFill>
                              </w:rPr>
                            </w:pPr>
                            <w:r w:rsidRPr="006B5D6F">
                              <w:rPr>
                                <w:color w:val="767171" w:themeColor="background2" w:themeShade="80"/>
                                <w:sz w:val="220"/>
                                <w:szCs w:val="220"/>
                                <w14:textFill>
                                  <w14:solidFill>
                                    <w14:schemeClr w14:val="bg2">
                                      <w14:alpha w14:val="82092"/>
                                      <w14:lumMod w14:val="50000"/>
                                    </w14:schemeClr>
                                  </w14:solidFill>
                                </w14:textFill>
                              </w:rPr>
                              <w:t>EXAMPLE</w:t>
                            </w:r>
                          </w:p>
                          <w:p w14:paraId="2A11C67C" w14:textId="77777777" w:rsidR="005F18BC" w:rsidRDefault="005F18BC"/>
                        </w:txbxContent>
                      </v:textbox>
                    </v:shape>
                  </w:pict>
                </mc:Fallback>
              </mc:AlternateContent>
            </w:r>
            <w:r w:rsidR="00B70332" w:rsidRPr="005F18BC">
              <w:rPr>
                <w:rFonts w:ascii="Calibri" w:hAnsi="Calibri" w:cs="Calibri"/>
                <w:sz w:val="22"/>
                <w:szCs w:val="22"/>
              </w:rPr>
              <w:t>To develop a strong awareness of similarities and differences in lifestyles and culture in a range of other countries</w:t>
            </w:r>
            <w:r w:rsidR="00141EEC">
              <w:rPr>
                <w:rFonts w:ascii="Calibri" w:hAnsi="Calibri" w:cs="Calibri"/>
                <w:sz w:val="22"/>
                <w:szCs w:val="22"/>
              </w:rPr>
              <w:t>.</w:t>
            </w:r>
            <w:r w:rsidR="00B70332" w:rsidRPr="005F18BC">
              <w:rPr>
                <w:rFonts w:ascii="Calibri" w:hAnsi="Calibri" w:cs="Calibri"/>
                <w:sz w:val="22"/>
                <w:szCs w:val="22"/>
              </w:rPr>
              <w:t> </w:t>
            </w:r>
          </w:p>
          <w:p w14:paraId="7E7D4D6D" w14:textId="462C28C1" w:rsidR="00B70332" w:rsidRPr="005F18BC" w:rsidRDefault="00B70332" w:rsidP="005F18BC">
            <w:pPr>
              <w:pStyle w:val="ListParagraph"/>
              <w:numPr>
                <w:ilvl w:val="0"/>
                <w:numId w:val="15"/>
              </w:numPr>
              <w:rPr>
                <w:rFonts w:ascii="Calibri" w:hAnsi="Calibri" w:cs="Calibri"/>
                <w:sz w:val="22"/>
                <w:szCs w:val="22"/>
              </w:rPr>
            </w:pPr>
            <w:r w:rsidRPr="005F18BC">
              <w:rPr>
                <w:rFonts w:ascii="Calibri" w:hAnsi="Calibri" w:cs="Calibri"/>
                <w:sz w:val="22"/>
                <w:szCs w:val="22"/>
              </w:rPr>
              <w:t>To involve staff (including extended school), students and wider community in the development of contacts with global partners</w:t>
            </w:r>
            <w:r w:rsidR="00141EEC">
              <w:rPr>
                <w:rFonts w:ascii="Calibri" w:hAnsi="Calibri" w:cs="Calibri"/>
                <w:sz w:val="22"/>
                <w:szCs w:val="22"/>
              </w:rPr>
              <w:t>.</w:t>
            </w:r>
            <w:r w:rsidRPr="005F18BC">
              <w:rPr>
                <w:rFonts w:ascii="Calibri" w:hAnsi="Calibri" w:cs="Calibri"/>
                <w:sz w:val="22"/>
                <w:szCs w:val="22"/>
              </w:rPr>
              <w:t> </w:t>
            </w:r>
          </w:p>
          <w:p w14:paraId="28104DAE" w14:textId="2724597E" w:rsidR="00B70332" w:rsidRPr="005F18BC" w:rsidRDefault="00B70332" w:rsidP="005F18BC">
            <w:pPr>
              <w:pStyle w:val="ListParagraph"/>
              <w:numPr>
                <w:ilvl w:val="0"/>
                <w:numId w:val="15"/>
              </w:numPr>
              <w:rPr>
                <w:rFonts w:ascii="Calibri" w:hAnsi="Calibri" w:cs="Calibri"/>
                <w:sz w:val="22"/>
                <w:szCs w:val="22"/>
              </w:rPr>
            </w:pPr>
            <w:r w:rsidRPr="005F18BC">
              <w:rPr>
                <w:rFonts w:ascii="Calibri" w:hAnsi="Calibri" w:cs="Calibri"/>
                <w:sz w:val="22"/>
                <w:szCs w:val="22"/>
              </w:rPr>
              <w:t>To further develop relationships with partner schools with a focus on enriching the whole school curriculum and communication via ICT</w:t>
            </w:r>
            <w:r w:rsidR="00141EEC">
              <w:rPr>
                <w:rFonts w:ascii="Calibri" w:hAnsi="Calibri" w:cs="Calibri"/>
                <w:sz w:val="22"/>
                <w:szCs w:val="22"/>
              </w:rPr>
              <w:t>.</w:t>
            </w:r>
            <w:r w:rsidRPr="005F18BC">
              <w:rPr>
                <w:rFonts w:ascii="Calibri" w:hAnsi="Calibri" w:cs="Calibri"/>
                <w:sz w:val="22"/>
                <w:szCs w:val="22"/>
              </w:rPr>
              <w:t> </w:t>
            </w:r>
          </w:p>
          <w:p w14:paraId="1480C216" w14:textId="388A0766" w:rsidR="00B70332" w:rsidRPr="005F18BC" w:rsidRDefault="00B70332" w:rsidP="005F18BC">
            <w:pPr>
              <w:pStyle w:val="ListParagraph"/>
              <w:numPr>
                <w:ilvl w:val="0"/>
                <w:numId w:val="15"/>
              </w:numPr>
              <w:rPr>
                <w:rFonts w:ascii="Calibri" w:hAnsi="Calibri" w:cs="Calibri"/>
                <w:sz w:val="22"/>
                <w:szCs w:val="22"/>
              </w:rPr>
            </w:pPr>
            <w:r w:rsidRPr="005F18BC">
              <w:rPr>
                <w:rFonts w:ascii="Calibri" w:hAnsi="Calibri" w:cs="Calibri"/>
                <w:sz w:val="22"/>
                <w:szCs w:val="22"/>
              </w:rPr>
              <w:t>To encourage student and staff exchanges with schools in other countries</w:t>
            </w:r>
            <w:r w:rsidR="00141EEC">
              <w:rPr>
                <w:rFonts w:ascii="Calibri" w:hAnsi="Calibri" w:cs="Calibri"/>
                <w:sz w:val="22"/>
                <w:szCs w:val="22"/>
              </w:rPr>
              <w:t>.</w:t>
            </w:r>
          </w:p>
          <w:p w14:paraId="3F7B86A8" w14:textId="77777777" w:rsidR="00B70332" w:rsidRPr="00B70332" w:rsidRDefault="00B70332" w:rsidP="001556A7">
            <w:pPr>
              <w:rPr>
                <w:rFonts w:ascii="Calibri" w:hAnsi="Calibri" w:cs="Calibri"/>
                <w:sz w:val="22"/>
                <w:szCs w:val="22"/>
              </w:rPr>
            </w:pPr>
          </w:p>
        </w:tc>
      </w:tr>
      <w:tr w:rsidR="001556A7" w:rsidRPr="00B70332" w14:paraId="7E9276F1" w14:textId="77777777" w:rsidTr="001556A7">
        <w:trPr>
          <w:trHeight w:val="281"/>
        </w:trPr>
        <w:tc>
          <w:tcPr>
            <w:tcW w:w="9016" w:type="dxa"/>
            <w:shd w:val="clear" w:color="auto" w:fill="F2F2F2" w:themeFill="background1" w:themeFillShade="F2"/>
          </w:tcPr>
          <w:p w14:paraId="7CDE7DF1" w14:textId="01131D06" w:rsidR="001556A7" w:rsidRPr="00B70332" w:rsidRDefault="001556A7" w:rsidP="001556A7">
            <w:pPr>
              <w:rPr>
                <w:rFonts w:ascii="Calibri" w:hAnsi="Calibri" w:cs="Calibri"/>
                <w:b/>
                <w:bCs/>
                <w:sz w:val="22"/>
                <w:szCs w:val="22"/>
              </w:rPr>
            </w:pPr>
            <w:r w:rsidRPr="00B70332">
              <w:rPr>
                <w:rFonts w:ascii="Calibri" w:hAnsi="Calibri" w:cs="Calibri"/>
                <w:b/>
                <w:bCs/>
                <w:sz w:val="22"/>
                <w:szCs w:val="22"/>
              </w:rPr>
              <w:lastRenderedPageBreak/>
              <w:t>International Curriculum</w:t>
            </w:r>
          </w:p>
        </w:tc>
      </w:tr>
      <w:tr w:rsidR="001556A7" w:rsidRPr="00B70332" w14:paraId="10E62853" w14:textId="77777777" w:rsidTr="001556A7">
        <w:trPr>
          <w:trHeight w:val="281"/>
        </w:trPr>
        <w:tc>
          <w:tcPr>
            <w:tcW w:w="9016" w:type="dxa"/>
            <w:shd w:val="clear" w:color="auto" w:fill="FFFFFF" w:themeFill="background1"/>
          </w:tcPr>
          <w:p w14:paraId="3C4A9D4C" w14:textId="35A37DF1" w:rsidR="001556A7" w:rsidRPr="00B70332" w:rsidRDefault="005F18BC" w:rsidP="001556A7">
            <w:pPr>
              <w:pStyle w:val="ListParagraph"/>
              <w:numPr>
                <w:ilvl w:val="0"/>
                <w:numId w:val="12"/>
              </w:numPr>
              <w:rPr>
                <w:rFonts w:ascii="Calibri" w:hAnsi="Calibri" w:cs="Calibri"/>
                <w:sz w:val="22"/>
                <w:szCs w:val="22"/>
              </w:rPr>
            </w:pPr>
            <w:r w:rsidRPr="00B70332">
              <w:rPr>
                <w:rFonts w:ascii="Calibri" w:hAnsi="Calibri" w:cs="Calibri"/>
                <w:b/>
                <w:bCs/>
                <w:noProof/>
              </w:rPr>
              <mc:AlternateContent>
                <mc:Choice Requires="wps">
                  <w:drawing>
                    <wp:anchor distT="0" distB="0" distL="114300" distR="114300" simplePos="0" relativeHeight="251672576" behindDoc="0" locked="0" layoutInCell="1" allowOverlap="1" wp14:anchorId="3C90FAC7" wp14:editId="38EE1758">
                      <wp:simplePos x="0" y="0"/>
                      <wp:positionH relativeFrom="column">
                        <wp:posOffset>-45720</wp:posOffset>
                      </wp:positionH>
                      <wp:positionV relativeFrom="paragraph">
                        <wp:posOffset>173774</wp:posOffset>
                      </wp:positionV>
                      <wp:extent cx="5943600" cy="18190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43600" cy="1819073"/>
                              </a:xfrm>
                              <a:prstGeom prst="rect">
                                <a:avLst/>
                              </a:prstGeom>
                              <a:noFill/>
                              <a:ln w="6350">
                                <a:noFill/>
                              </a:ln>
                            </wps:spPr>
                            <wps:txbx>
                              <w:txbxContent>
                                <w:p w14:paraId="35BD7762" w14:textId="77777777" w:rsidR="005F18BC" w:rsidRPr="006B5D6F" w:rsidRDefault="005F18BC" w:rsidP="005F18BC">
                                  <w:pPr>
                                    <w:rPr>
                                      <w:color w:val="767171" w:themeColor="background2" w:themeShade="80"/>
                                      <w:sz w:val="36"/>
                                      <w:szCs w:val="36"/>
                                      <w14:textFill>
                                        <w14:solidFill>
                                          <w14:schemeClr w14:val="bg2">
                                            <w14:alpha w14:val="82092"/>
                                            <w14:lumMod w14:val="50000"/>
                                          </w14:schemeClr>
                                        </w14:solidFill>
                                      </w14:textFill>
                                    </w:rPr>
                                  </w:pPr>
                                  <w:r w:rsidRPr="006B5D6F">
                                    <w:rPr>
                                      <w:color w:val="767171" w:themeColor="background2" w:themeShade="80"/>
                                      <w:sz w:val="220"/>
                                      <w:szCs w:val="220"/>
                                      <w14:textFill>
                                        <w14:solidFill>
                                          <w14:schemeClr w14:val="bg2">
                                            <w14:alpha w14:val="82092"/>
                                            <w14:lumMod w14:val="50000"/>
                                          </w14:scheme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0FAC7" id="Text Box 14" o:spid="_x0000_s1029" type="#_x0000_t202" style="position:absolute;left:0;text-align:left;margin-left:-3.6pt;margin-top:13.7pt;width:468pt;height:14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" filled="f" stroked="f" strokeweight=".5pt">
                      <v:textbox>
                        <w:txbxContent>
                          <w:p w14:paraId="35BD7762" w14:textId="77777777" w:rsidR="005F18BC" w:rsidRPr="006B5D6F" w:rsidRDefault="005F18BC" w:rsidP="005F18BC">
                            <w:pPr>
                              <w:rPr>
                                <w:color w:val="767171" w:themeColor="background2" w:themeShade="80"/>
                                <w:sz w:val="36"/>
                                <w:szCs w:val="36"/>
                                <w14:textFill>
                                  <w14:solidFill>
                                    <w14:schemeClr w14:val="bg2">
                                      <w14:alpha w14:val="82092"/>
                                      <w14:lumMod w14:val="50000"/>
                                    </w14:schemeClr>
                                  </w14:solidFill>
                                </w14:textFill>
                              </w:rPr>
                            </w:pPr>
                            <w:r w:rsidRPr="006B5D6F">
                              <w:rPr>
                                <w:color w:val="767171" w:themeColor="background2" w:themeShade="80"/>
                                <w:sz w:val="220"/>
                                <w:szCs w:val="220"/>
                                <w14:textFill>
                                  <w14:solidFill>
                                    <w14:schemeClr w14:val="bg2">
                                      <w14:alpha w14:val="82092"/>
                                      <w14:lumMod w14:val="50000"/>
                                    </w14:schemeClr>
                                  </w14:solidFill>
                                </w14:textFill>
                              </w:rPr>
                              <w:t>EXAMPLE</w:t>
                            </w:r>
                          </w:p>
                        </w:txbxContent>
                      </v:textbox>
                    </v:shape>
                  </w:pict>
                </mc:Fallback>
              </mc:AlternateContent>
            </w:r>
            <w:r w:rsidR="001556A7" w:rsidRPr="00B70332">
              <w:rPr>
                <w:rFonts w:ascii="Calibri" w:hAnsi="Calibri" w:cs="Calibri"/>
                <w:sz w:val="22"/>
                <w:szCs w:val="22"/>
              </w:rPr>
              <w:t>E</w:t>
            </w:r>
            <w:r w:rsidR="001556A7" w:rsidRPr="00B70332">
              <w:rPr>
                <w:rFonts w:ascii="Calibri" w:hAnsi="Calibri" w:cs="Calibri"/>
                <w:sz w:val="22"/>
                <w:szCs w:val="22"/>
              </w:rPr>
              <w:t>nsuring that the curriculum incorporates the principles of global citizenship and the concepts of global dimension and promotes knowledge and understanding of, and positive attitudes towards diversity</w:t>
            </w:r>
            <w:r w:rsidR="001556A7" w:rsidRPr="00B70332">
              <w:rPr>
                <w:rFonts w:ascii="Calibri" w:hAnsi="Calibri" w:cs="Calibri"/>
                <w:sz w:val="22"/>
                <w:szCs w:val="22"/>
              </w:rPr>
              <w:t>.</w:t>
            </w:r>
          </w:p>
          <w:p w14:paraId="15814660" w14:textId="2590B306" w:rsidR="001556A7" w:rsidRPr="00B70332" w:rsidRDefault="001556A7" w:rsidP="001556A7">
            <w:pPr>
              <w:pStyle w:val="ListParagraph"/>
              <w:numPr>
                <w:ilvl w:val="0"/>
                <w:numId w:val="12"/>
              </w:numPr>
              <w:rPr>
                <w:rFonts w:ascii="Calibri" w:hAnsi="Calibri" w:cs="Calibri"/>
                <w:sz w:val="22"/>
                <w:szCs w:val="22"/>
              </w:rPr>
            </w:pPr>
            <w:r w:rsidRPr="00B70332">
              <w:rPr>
                <w:rFonts w:ascii="Calibri" w:hAnsi="Calibri" w:cs="Calibri"/>
                <w:sz w:val="22"/>
                <w:szCs w:val="22"/>
              </w:rPr>
              <w:t>E</w:t>
            </w:r>
            <w:r w:rsidRPr="00B70332">
              <w:rPr>
                <w:rFonts w:ascii="Calibri" w:hAnsi="Calibri" w:cs="Calibri"/>
                <w:sz w:val="22"/>
                <w:szCs w:val="22"/>
              </w:rPr>
              <w:t>nsure teacher’s planning and delivery takes account of global citizenship and diversity and the eight concepts of the global dimension</w:t>
            </w:r>
            <w:r w:rsidRPr="00B70332">
              <w:rPr>
                <w:rFonts w:ascii="Calibri" w:hAnsi="Calibri" w:cs="Calibri"/>
                <w:sz w:val="22"/>
                <w:szCs w:val="22"/>
              </w:rPr>
              <w:t>.</w:t>
            </w:r>
          </w:p>
          <w:p w14:paraId="1B759B95" w14:textId="7F2DC80A" w:rsidR="001556A7" w:rsidRPr="00B70332" w:rsidRDefault="001556A7" w:rsidP="001556A7">
            <w:pPr>
              <w:pStyle w:val="ListParagraph"/>
              <w:numPr>
                <w:ilvl w:val="0"/>
                <w:numId w:val="12"/>
              </w:numPr>
              <w:rPr>
                <w:rFonts w:ascii="Calibri" w:hAnsi="Calibri" w:cs="Calibri"/>
                <w:sz w:val="22"/>
                <w:szCs w:val="22"/>
              </w:rPr>
            </w:pPr>
            <w:r w:rsidRPr="00B70332">
              <w:rPr>
                <w:rFonts w:ascii="Calibri" w:hAnsi="Calibri" w:cs="Calibri"/>
                <w:sz w:val="22"/>
                <w:szCs w:val="22"/>
              </w:rPr>
              <w:t>D</w:t>
            </w:r>
            <w:r w:rsidRPr="00B70332">
              <w:rPr>
                <w:rFonts w:ascii="Calibri" w:hAnsi="Calibri" w:cs="Calibri"/>
                <w:sz w:val="22"/>
                <w:szCs w:val="22"/>
              </w:rPr>
              <w:t>eveloping a range of teaching methods to engage pupils and support and increase their motivation to effect change</w:t>
            </w:r>
            <w:r w:rsidRPr="00B70332">
              <w:rPr>
                <w:rFonts w:ascii="Calibri" w:hAnsi="Calibri" w:cs="Calibri"/>
                <w:sz w:val="22"/>
                <w:szCs w:val="22"/>
              </w:rPr>
              <w:t>.</w:t>
            </w:r>
          </w:p>
          <w:p w14:paraId="09DE5A48" w14:textId="4AF2020F" w:rsidR="001556A7" w:rsidRPr="00B70332" w:rsidRDefault="001556A7" w:rsidP="001556A7">
            <w:pPr>
              <w:pStyle w:val="ListParagraph"/>
              <w:numPr>
                <w:ilvl w:val="0"/>
                <w:numId w:val="12"/>
              </w:numPr>
              <w:rPr>
                <w:rFonts w:ascii="Calibri" w:hAnsi="Calibri" w:cs="Calibri"/>
                <w:sz w:val="22"/>
                <w:szCs w:val="22"/>
              </w:rPr>
            </w:pPr>
            <w:r w:rsidRPr="00B70332">
              <w:rPr>
                <w:rFonts w:ascii="Calibri" w:hAnsi="Calibri" w:cs="Calibri"/>
                <w:sz w:val="22"/>
                <w:szCs w:val="22"/>
              </w:rPr>
              <w:t>E</w:t>
            </w:r>
            <w:r w:rsidRPr="00B70332">
              <w:rPr>
                <w:rFonts w:ascii="Calibri" w:hAnsi="Calibri" w:cs="Calibri"/>
                <w:sz w:val="22"/>
                <w:szCs w:val="22"/>
              </w:rPr>
              <w:t xml:space="preserve">nsuring that the school puts into its School Development Plan the need to upgrade resources in all areas of the curriculum </w:t>
            </w:r>
            <w:proofErr w:type="gramStart"/>
            <w:r w:rsidRPr="00B70332">
              <w:rPr>
                <w:rFonts w:ascii="Calibri" w:hAnsi="Calibri" w:cs="Calibri"/>
                <w:sz w:val="22"/>
                <w:szCs w:val="22"/>
              </w:rPr>
              <w:t>with regard to</w:t>
            </w:r>
            <w:proofErr w:type="gramEnd"/>
            <w:r w:rsidRPr="00B70332">
              <w:rPr>
                <w:rFonts w:ascii="Calibri" w:hAnsi="Calibri" w:cs="Calibri"/>
                <w:sz w:val="22"/>
                <w:szCs w:val="22"/>
              </w:rPr>
              <w:t xml:space="preserve"> the global dimension and global citizenship</w:t>
            </w:r>
            <w:r w:rsidRPr="00B70332">
              <w:rPr>
                <w:rFonts w:ascii="Calibri" w:hAnsi="Calibri" w:cs="Calibri"/>
                <w:sz w:val="22"/>
                <w:szCs w:val="22"/>
              </w:rPr>
              <w:t>.</w:t>
            </w:r>
          </w:p>
          <w:p w14:paraId="323A23A5" w14:textId="59FD6E8E" w:rsidR="001556A7" w:rsidRPr="00B70332" w:rsidRDefault="00813C6E" w:rsidP="001556A7">
            <w:pPr>
              <w:pStyle w:val="ListParagraph"/>
              <w:numPr>
                <w:ilvl w:val="0"/>
                <w:numId w:val="12"/>
              </w:numPr>
              <w:rPr>
                <w:rFonts w:ascii="Calibri" w:hAnsi="Calibri" w:cs="Calibri"/>
                <w:sz w:val="22"/>
                <w:szCs w:val="22"/>
              </w:rPr>
            </w:pPr>
            <w:r>
              <w:rPr>
                <w:rFonts w:ascii="Calibri" w:hAnsi="Calibri" w:cs="Calibri"/>
                <w:sz w:val="22"/>
                <w:szCs w:val="22"/>
              </w:rPr>
              <w:t>D</w:t>
            </w:r>
            <w:r w:rsidR="001556A7" w:rsidRPr="00B70332">
              <w:rPr>
                <w:rFonts w:ascii="Calibri" w:hAnsi="Calibri" w:cs="Calibri"/>
                <w:sz w:val="22"/>
                <w:szCs w:val="22"/>
              </w:rPr>
              <w:t>elivering whole-school initiatives and events to promote aspects of the global dimension</w:t>
            </w:r>
            <w:r>
              <w:rPr>
                <w:rFonts w:ascii="Calibri" w:hAnsi="Calibri" w:cs="Calibri"/>
                <w:sz w:val="22"/>
                <w:szCs w:val="22"/>
              </w:rPr>
              <w:t>.</w:t>
            </w:r>
            <w:r w:rsidR="001556A7" w:rsidRPr="00B70332">
              <w:rPr>
                <w:rFonts w:ascii="Calibri" w:hAnsi="Calibri" w:cs="Calibri"/>
                <w:sz w:val="22"/>
                <w:szCs w:val="22"/>
              </w:rPr>
              <w:t> </w:t>
            </w:r>
          </w:p>
          <w:p w14:paraId="7B764036" w14:textId="0462B66F" w:rsidR="001556A7" w:rsidRPr="00813C6E" w:rsidRDefault="00813C6E" w:rsidP="00813C6E">
            <w:pPr>
              <w:pStyle w:val="ListParagraph"/>
              <w:numPr>
                <w:ilvl w:val="0"/>
                <w:numId w:val="12"/>
              </w:numPr>
              <w:rPr>
                <w:rFonts w:ascii="Calibri" w:hAnsi="Calibri" w:cs="Calibri"/>
                <w:sz w:val="22"/>
                <w:szCs w:val="22"/>
              </w:rPr>
            </w:pPr>
            <w:r w:rsidRPr="00813C6E">
              <w:rPr>
                <w:rFonts w:ascii="Calibri" w:hAnsi="Calibri" w:cs="Calibri"/>
                <w:sz w:val="22"/>
                <w:szCs w:val="22"/>
              </w:rPr>
              <w:t>E</w:t>
            </w:r>
            <w:r w:rsidR="001556A7" w:rsidRPr="00813C6E">
              <w:rPr>
                <w:rFonts w:ascii="Calibri" w:hAnsi="Calibri" w:cs="Calibri"/>
                <w:sz w:val="22"/>
                <w:szCs w:val="22"/>
              </w:rPr>
              <w:t>nsuring that resources and displays celebrate diversity, and include positive examples of different cultures, genders, disabilities and types of family group.</w:t>
            </w:r>
          </w:p>
          <w:p w14:paraId="4523FE78" w14:textId="10FA1595" w:rsidR="001556A7" w:rsidRPr="00B70332" w:rsidRDefault="001556A7" w:rsidP="001556A7">
            <w:pPr>
              <w:rPr>
                <w:rFonts w:ascii="Calibri" w:hAnsi="Calibri" w:cs="Calibri"/>
                <w:sz w:val="22"/>
                <w:szCs w:val="22"/>
              </w:rPr>
            </w:pPr>
          </w:p>
        </w:tc>
      </w:tr>
    </w:tbl>
    <w:p w14:paraId="6F7B5ED3" w14:textId="5B6A2895" w:rsidR="005F18BC" w:rsidRDefault="005F18BC" w:rsidP="006B5D6F">
      <w:pPr>
        <w:rPr>
          <w:rFonts w:ascii="Calibri" w:hAnsi="Calibri" w:cs="Calibri"/>
        </w:rPr>
      </w:pPr>
    </w:p>
    <w:p w14:paraId="32CB20FE" w14:textId="429B87D6" w:rsidR="005F18BC" w:rsidRPr="00141EEC" w:rsidRDefault="005F18BC" w:rsidP="006B5D6F">
      <w:pPr>
        <w:rPr>
          <w:rFonts w:ascii="Calibri" w:hAnsi="Calibri" w:cs="Calibri"/>
          <w:b/>
          <w:bCs/>
          <w:sz w:val="28"/>
          <w:szCs w:val="28"/>
        </w:rPr>
      </w:pPr>
      <w:r w:rsidRPr="00141EEC">
        <w:rPr>
          <w:rFonts w:ascii="Calibri" w:hAnsi="Calibri" w:cs="Calibri"/>
          <w:b/>
          <w:bCs/>
          <w:sz w:val="28"/>
          <w:szCs w:val="28"/>
        </w:rPr>
        <w:t>TEMPLATE – International Policy</w:t>
      </w:r>
    </w:p>
    <w:p w14:paraId="097D04EB" w14:textId="77777777" w:rsidR="005F18BC" w:rsidRDefault="005F18BC" w:rsidP="006B5D6F">
      <w:pPr>
        <w:rPr>
          <w:rFonts w:ascii="Calibri" w:hAnsi="Calibri" w:cs="Calibri"/>
        </w:rPr>
      </w:pPr>
    </w:p>
    <w:tbl>
      <w:tblPr>
        <w:tblStyle w:val="TableGrid"/>
        <w:tblW w:w="0" w:type="auto"/>
        <w:tblLook w:val="04A0" w:firstRow="1" w:lastRow="0" w:firstColumn="1" w:lastColumn="0" w:noHBand="0" w:noVBand="1"/>
      </w:tblPr>
      <w:tblGrid>
        <w:gridCol w:w="9016"/>
      </w:tblGrid>
      <w:tr w:rsidR="005F18BC" w:rsidRPr="00B70332" w14:paraId="53B16920" w14:textId="77777777" w:rsidTr="00386A68">
        <w:tc>
          <w:tcPr>
            <w:tcW w:w="9016" w:type="dxa"/>
            <w:shd w:val="clear" w:color="auto" w:fill="F2F2F2" w:themeFill="background1" w:themeFillShade="F2"/>
          </w:tcPr>
          <w:p w14:paraId="70284379" w14:textId="77777777" w:rsidR="005F18BC" w:rsidRPr="00B70332" w:rsidRDefault="005F18BC" w:rsidP="00386A68">
            <w:pPr>
              <w:rPr>
                <w:rFonts w:ascii="Calibri" w:hAnsi="Calibri" w:cs="Calibri"/>
                <w:b/>
              </w:rPr>
            </w:pPr>
            <w:r w:rsidRPr="00B70332">
              <w:rPr>
                <w:rFonts w:ascii="Calibri" w:hAnsi="Calibri" w:cs="Calibri"/>
                <w:b/>
                <w:bCs/>
              </w:rPr>
              <w:t>Rationale</w:t>
            </w:r>
          </w:p>
        </w:tc>
      </w:tr>
      <w:tr w:rsidR="005F18BC" w:rsidRPr="00B70332" w14:paraId="0DF3CF1B" w14:textId="77777777" w:rsidTr="00386A68">
        <w:trPr>
          <w:trHeight w:val="3981"/>
        </w:trPr>
        <w:tc>
          <w:tcPr>
            <w:tcW w:w="9016" w:type="dxa"/>
            <w:shd w:val="clear" w:color="auto" w:fill="FFFFFF" w:themeFill="background1"/>
          </w:tcPr>
          <w:p w14:paraId="581AC751" w14:textId="43231598" w:rsidR="005F18BC" w:rsidRPr="00B70332" w:rsidRDefault="005F18BC" w:rsidP="005F18BC">
            <w:pPr>
              <w:rPr>
                <w:rFonts w:ascii="Calibri" w:hAnsi="Calibri" w:cs="Calibri"/>
                <w:sz w:val="22"/>
                <w:szCs w:val="22"/>
              </w:rPr>
            </w:pPr>
            <w:r w:rsidRPr="00B70332">
              <w:rPr>
                <w:rFonts w:ascii="Calibri" w:hAnsi="Calibri" w:cs="Calibri"/>
                <w:sz w:val="22"/>
                <w:szCs w:val="22"/>
              </w:rPr>
              <w:t xml:space="preserve"> </w:t>
            </w:r>
          </w:p>
          <w:p w14:paraId="71A6255A" w14:textId="210250CE" w:rsidR="005F18BC" w:rsidRPr="00B70332" w:rsidRDefault="005F18BC" w:rsidP="00386A68">
            <w:pPr>
              <w:rPr>
                <w:rFonts w:ascii="Calibri" w:hAnsi="Calibri" w:cs="Calibri"/>
                <w:sz w:val="22"/>
                <w:szCs w:val="22"/>
              </w:rPr>
            </w:pPr>
          </w:p>
        </w:tc>
      </w:tr>
      <w:tr w:rsidR="005F18BC" w:rsidRPr="00B70332" w14:paraId="528B2365" w14:textId="77777777" w:rsidTr="00386A68">
        <w:trPr>
          <w:trHeight w:val="281"/>
        </w:trPr>
        <w:tc>
          <w:tcPr>
            <w:tcW w:w="9016" w:type="dxa"/>
            <w:shd w:val="clear" w:color="auto" w:fill="F2F2F2" w:themeFill="background1" w:themeFillShade="F2"/>
          </w:tcPr>
          <w:p w14:paraId="5D5CF761" w14:textId="77777777" w:rsidR="005F18BC" w:rsidRPr="00B70332" w:rsidRDefault="005F18BC" w:rsidP="00386A68">
            <w:pPr>
              <w:rPr>
                <w:rFonts w:ascii="Calibri" w:hAnsi="Calibri" w:cs="Calibri"/>
                <w:b/>
                <w:bCs/>
                <w:noProof/>
              </w:rPr>
            </w:pPr>
            <w:r w:rsidRPr="00B70332">
              <w:rPr>
                <w:rFonts w:ascii="Calibri" w:hAnsi="Calibri" w:cs="Calibri"/>
                <w:b/>
                <w:bCs/>
              </w:rPr>
              <w:t>Aims</w:t>
            </w:r>
          </w:p>
        </w:tc>
      </w:tr>
      <w:tr w:rsidR="005F18BC" w:rsidRPr="00B70332" w14:paraId="369AD5C3" w14:textId="77777777" w:rsidTr="00386A68">
        <w:trPr>
          <w:trHeight w:val="281"/>
        </w:trPr>
        <w:tc>
          <w:tcPr>
            <w:tcW w:w="9016" w:type="dxa"/>
            <w:shd w:val="clear" w:color="auto" w:fill="FFFFFF" w:themeFill="background1"/>
          </w:tcPr>
          <w:p w14:paraId="10827E52" w14:textId="77777777" w:rsidR="005F18BC" w:rsidRDefault="005F18BC" w:rsidP="005F18BC">
            <w:pPr>
              <w:rPr>
                <w:rFonts w:ascii="Calibri" w:hAnsi="Calibri" w:cs="Calibri"/>
                <w:b/>
                <w:bCs/>
              </w:rPr>
            </w:pPr>
          </w:p>
          <w:p w14:paraId="7A8C9E58" w14:textId="77777777" w:rsidR="005F18BC" w:rsidRDefault="005F18BC" w:rsidP="005F18BC">
            <w:pPr>
              <w:rPr>
                <w:rFonts w:ascii="Calibri" w:hAnsi="Calibri" w:cs="Calibri"/>
                <w:b/>
                <w:bCs/>
              </w:rPr>
            </w:pPr>
          </w:p>
          <w:p w14:paraId="3F1E8641" w14:textId="77777777" w:rsidR="005F18BC" w:rsidRDefault="005F18BC" w:rsidP="005F18BC">
            <w:pPr>
              <w:rPr>
                <w:rFonts w:ascii="Calibri" w:hAnsi="Calibri" w:cs="Calibri"/>
                <w:b/>
                <w:bCs/>
              </w:rPr>
            </w:pPr>
          </w:p>
          <w:p w14:paraId="5BE4E45E" w14:textId="77777777" w:rsidR="005F18BC" w:rsidRDefault="005F18BC" w:rsidP="005F18BC">
            <w:pPr>
              <w:rPr>
                <w:rFonts w:ascii="Calibri" w:hAnsi="Calibri" w:cs="Calibri"/>
                <w:b/>
                <w:bCs/>
              </w:rPr>
            </w:pPr>
          </w:p>
          <w:p w14:paraId="33A5C564" w14:textId="77777777" w:rsidR="005F18BC" w:rsidRDefault="005F18BC" w:rsidP="005F18BC">
            <w:pPr>
              <w:rPr>
                <w:rFonts w:ascii="Calibri" w:hAnsi="Calibri" w:cs="Calibri"/>
                <w:b/>
                <w:bCs/>
              </w:rPr>
            </w:pPr>
          </w:p>
          <w:p w14:paraId="00BAAC3A" w14:textId="77777777" w:rsidR="005F18BC" w:rsidRDefault="005F18BC" w:rsidP="005F18BC">
            <w:pPr>
              <w:rPr>
                <w:rFonts w:ascii="Calibri" w:hAnsi="Calibri" w:cs="Calibri"/>
                <w:b/>
                <w:bCs/>
              </w:rPr>
            </w:pPr>
          </w:p>
          <w:p w14:paraId="57DE9A6D" w14:textId="77777777" w:rsidR="005F18BC" w:rsidRDefault="005F18BC" w:rsidP="005F18BC">
            <w:pPr>
              <w:rPr>
                <w:rFonts w:ascii="Calibri" w:hAnsi="Calibri" w:cs="Calibri"/>
                <w:b/>
                <w:bCs/>
              </w:rPr>
            </w:pPr>
          </w:p>
          <w:p w14:paraId="069916E9" w14:textId="77777777" w:rsidR="005F18BC" w:rsidRDefault="005F18BC" w:rsidP="005F18BC">
            <w:pPr>
              <w:rPr>
                <w:rFonts w:ascii="Calibri" w:hAnsi="Calibri" w:cs="Calibri"/>
                <w:b/>
                <w:bCs/>
              </w:rPr>
            </w:pPr>
          </w:p>
          <w:p w14:paraId="2C758996" w14:textId="77777777" w:rsidR="005F18BC" w:rsidRDefault="005F18BC" w:rsidP="005F18BC">
            <w:pPr>
              <w:rPr>
                <w:rFonts w:ascii="Calibri" w:hAnsi="Calibri" w:cs="Calibri"/>
                <w:b/>
                <w:bCs/>
              </w:rPr>
            </w:pPr>
          </w:p>
          <w:p w14:paraId="1A72E7F3" w14:textId="77777777" w:rsidR="005F18BC" w:rsidRDefault="005F18BC" w:rsidP="005F18BC">
            <w:pPr>
              <w:rPr>
                <w:rFonts w:ascii="Calibri" w:hAnsi="Calibri" w:cs="Calibri"/>
                <w:b/>
                <w:bCs/>
              </w:rPr>
            </w:pPr>
          </w:p>
          <w:p w14:paraId="3BC07B5E" w14:textId="77777777" w:rsidR="005F18BC" w:rsidRDefault="005F18BC" w:rsidP="005F18BC">
            <w:pPr>
              <w:rPr>
                <w:rFonts w:ascii="Calibri" w:hAnsi="Calibri" w:cs="Calibri"/>
                <w:b/>
                <w:bCs/>
              </w:rPr>
            </w:pPr>
          </w:p>
          <w:p w14:paraId="410D4EF5" w14:textId="45392154" w:rsidR="005F18BC" w:rsidRPr="00B70332" w:rsidRDefault="005F18BC" w:rsidP="005F18BC">
            <w:pPr>
              <w:rPr>
                <w:rFonts w:ascii="Calibri" w:hAnsi="Calibri" w:cs="Calibri"/>
                <w:b/>
                <w:bCs/>
              </w:rPr>
            </w:pPr>
          </w:p>
        </w:tc>
      </w:tr>
      <w:tr w:rsidR="005F18BC" w:rsidRPr="00B70332" w14:paraId="4E52F565" w14:textId="77777777" w:rsidTr="00386A68">
        <w:trPr>
          <w:trHeight w:val="281"/>
        </w:trPr>
        <w:tc>
          <w:tcPr>
            <w:tcW w:w="9016" w:type="dxa"/>
            <w:shd w:val="clear" w:color="auto" w:fill="F2F2F2" w:themeFill="background1" w:themeFillShade="F2"/>
          </w:tcPr>
          <w:p w14:paraId="6D075BA0" w14:textId="77777777" w:rsidR="005F18BC" w:rsidRPr="00B70332" w:rsidRDefault="005F18BC" w:rsidP="00386A68">
            <w:pPr>
              <w:rPr>
                <w:rFonts w:ascii="Calibri" w:hAnsi="Calibri" w:cs="Calibri"/>
                <w:b/>
                <w:bCs/>
                <w:sz w:val="22"/>
                <w:szCs w:val="22"/>
              </w:rPr>
            </w:pPr>
            <w:r w:rsidRPr="00B70332">
              <w:rPr>
                <w:rFonts w:ascii="Calibri" w:hAnsi="Calibri" w:cs="Calibri"/>
                <w:b/>
                <w:bCs/>
                <w:sz w:val="22"/>
                <w:szCs w:val="22"/>
              </w:rPr>
              <w:lastRenderedPageBreak/>
              <w:t>Objectives</w:t>
            </w:r>
          </w:p>
        </w:tc>
      </w:tr>
      <w:tr w:rsidR="005F18BC" w:rsidRPr="00B70332" w14:paraId="016BEFE9" w14:textId="77777777" w:rsidTr="005F18BC">
        <w:trPr>
          <w:trHeight w:val="1783"/>
        </w:trPr>
        <w:tc>
          <w:tcPr>
            <w:tcW w:w="9016" w:type="dxa"/>
            <w:shd w:val="clear" w:color="auto" w:fill="FFFFFF" w:themeFill="background1"/>
          </w:tcPr>
          <w:p w14:paraId="76FDCB44" w14:textId="5081571A" w:rsidR="005F18BC" w:rsidRPr="005F18BC" w:rsidRDefault="005F18BC" w:rsidP="005F18BC">
            <w:pPr>
              <w:pStyle w:val="ListParagraph"/>
              <w:numPr>
                <w:ilvl w:val="0"/>
                <w:numId w:val="17"/>
              </w:numPr>
              <w:rPr>
                <w:rFonts w:ascii="Calibri" w:hAnsi="Calibri" w:cs="Calibri"/>
                <w:sz w:val="22"/>
                <w:szCs w:val="22"/>
              </w:rPr>
            </w:pPr>
          </w:p>
        </w:tc>
      </w:tr>
      <w:tr w:rsidR="005F18BC" w:rsidRPr="00B70332" w14:paraId="29CD11E7" w14:textId="77777777" w:rsidTr="00386A68">
        <w:trPr>
          <w:trHeight w:val="281"/>
        </w:trPr>
        <w:tc>
          <w:tcPr>
            <w:tcW w:w="9016" w:type="dxa"/>
            <w:shd w:val="clear" w:color="auto" w:fill="F2F2F2" w:themeFill="background1" w:themeFillShade="F2"/>
          </w:tcPr>
          <w:p w14:paraId="24DF6908" w14:textId="77777777" w:rsidR="005F18BC" w:rsidRPr="00B70332" w:rsidRDefault="005F18BC" w:rsidP="00386A68">
            <w:pPr>
              <w:rPr>
                <w:rFonts w:ascii="Calibri" w:hAnsi="Calibri" w:cs="Calibri"/>
                <w:b/>
                <w:bCs/>
                <w:sz w:val="22"/>
                <w:szCs w:val="22"/>
              </w:rPr>
            </w:pPr>
            <w:r w:rsidRPr="00B70332">
              <w:rPr>
                <w:rFonts w:ascii="Calibri" w:hAnsi="Calibri" w:cs="Calibri"/>
                <w:b/>
                <w:bCs/>
                <w:sz w:val="22"/>
                <w:szCs w:val="22"/>
              </w:rPr>
              <w:t>International Curriculum</w:t>
            </w:r>
          </w:p>
        </w:tc>
      </w:tr>
      <w:tr w:rsidR="005F18BC" w:rsidRPr="00B70332" w14:paraId="71F0C3B5" w14:textId="77777777" w:rsidTr="005F18BC">
        <w:trPr>
          <w:trHeight w:val="1968"/>
        </w:trPr>
        <w:tc>
          <w:tcPr>
            <w:tcW w:w="9016" w:type="dxa"/>
            <w:shd w:val="clear" w:color="auto" w:fill="FFFFFF" w:themeFill="background1"/>
          </w:tcPr>
          <w:p w14:paraId="3D39EAC8" w14:textId="77777777" w:rsidR="005F18BC" w:rsidRPr="00B70332" w:rsidRDefault="005F18BC" w:rsidP="005F18BC">
            <w:pPr>
              <w:pStyle w:val="ListParagraph"/>
              <w:numPr>
                <w:ilvl w:val="0"/>
                <w:numId w:val="12"/>
              </w:numPr>
              <w:rPr>
                <w:rFonts w:ascii="Calibri" w:hAnsi="Calibri" w:cs="Calibri"/>
                <w:sz w:val="22"/>
                <w:szCs w:val="22"/>
              </w:rPr>
            </w:pPr>
          </w:p>
        </w:tc>
      </w:tr>
    </w:tbl>
    <w:p w14:paraId="20D9181A" w14:textId="6BF8A05D" w:rsidR="001556A7" w:rsidRPr="00B70332" w:rsidRDefault="001556A7" w:rsidP="006B5D6F">
      <w:pPr>
        <w:rPr>
          <w:rFonts w:ascii="Calibri" w:hAnsi="Calibri" w:cs="Calibri"/>
        </w:rPr>
      </w:pPr>
    </w:p>
    <w:sectPr w:rsidR="001556A7" w:rsidRPr="00B70332" w:rsidSect="006B5D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E43D" w14:textId="77777777" w:rsidR="00DF2BC5" w:rsidRDefault="00DF2BC5" w:rsidP="004C584B">
      <w:r>
        <w:separator/>
      </w:r>
    </w:p>
  </w:endnote>
  <w:endnote w:type="continuationSeparator" w:id="0">
    <w:p w14:paraId="4E8DADC7" w14:textId="77777777" w:rsidR="00DF2BC5" w:rsidRDefault="00DF2BC5" w:rsidP="004C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3D8B" w14:textId="062BA51D" w:rsidR="004C584B" w:rsidRPr="004C584B" w:rsidRDefault="004C584B" w:rsidP="004C584B">
    <w:pPr>
      <w:pStyle w:val="Footer"/>
      <w:jc w:val="right"/>
      <w:rPr>
        <w:rFonts w:ascii="Calibri Light" w:hAnsi="Calibri Light" w:cs="Calibri Light"/>
        <w:color w:val="767171" w:themeColor="background2" w:themeShade="80"/>
        <w:sz w:val="21"/>
        <w:szCs w:val="21"/>
      </w:rPr>
    </w:pPr>
    <w:r w:rsidRPr="004C584B">
      <w:rPr>
        <w:rFonts w:ascii="Calibri Light" w:hAnsi="Calibri Light" w:cs="Calibri Light"/>
        <w:color w:val="767171" w:themeColor="background2" w:themeShade="80"/>
        <w:sz w:val="21"/>
        <w:szCs w:val="21"/>
      </w:rPr>
      <w:t>globalschoolalliance.com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10BB" w14:textId="77777777" w:rsidR="00DF2BC5" w:rsidRDefault="00DF2BC5" w:rsidP="004C584B">
      <w:r>
        <w:separator/>
      </w:r>
    </w:p>
  </w:footnote>
  <w:footnote w:type="continuationSeparator" w:id="0">
    <w:p w14:paraId="586A35F6" w14:textId="77777777" w:rsidR="00DF2BC5" w:rsidRDefault="00DF2BC5" w:rsidP="004C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130C" w14:textId="5369FC56" w:rsidR="004C584B" w:rsidRDefault="004C584B">
    <w:pPr>
      <w:pStyle w:val="Header"/>
    </w:pPr>
    <w:r>
      <w:rPr>
        <w:noProof/>
      </w:rPr>
      <w:drawing>
        <wp:anchor distT="0" distB="0" distL="114300" distR="114300" simplePos="0" relativeHeight="251658240" behindDoc="0" locked="0" layoutInCell="1" allowOverlap="1" wp14:anchorId="083DA1B2" wp14:editId="030169D9">
          <wp:simplePos x="0" y="0"/>
          <wp:positionH relativeFrom="column">
            <wp:posOffset>3871311</wp:posOffset>
          </wp:positionH>
          <wp:positionV relativeFrom="paragraph">
            <wp:posOffset>-147915</wp:posOffset>
          </wp:positionV>
          <wp:extent cx="1908540" cy="489928"/>
          <wp:effectExtent l="0" t="0" r="0" b="5715"/>
          <wp:wrapNone/>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08540" cy="4899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CE2"/>
    <w:multiLevelType w:val="hybridMultilevel"/>
    <w:tmpl w:val="788274C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7DC0E9F"/>
    <w:multiLevelType w:val="hybridMultilevel"/>
    <w:tmpl w:val="246E1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150F00"/>
    <w:multiLevelType w:val="hybridMultilevel"/>
    <w:tmpl w:val="6B4C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D5A51"/>
    <w:multiLevelType w:val="hybridMultilevel"/>
    <w:tmpl w:val="4E7EA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237FF5"/>
    <w:multiLevelType w:val="hybridMultilevel"/>
    <w:tmpl w:val="6F929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DD1508"/>
    <w:multiLevelType w:val="hybridMultilevel"/>
    <w:tmpl w:val="0B5E5326"/>
    <w:lvl w:ilvl="0" w:tplc="409288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768F2"/>
    <w:multiLevelType w:val="hybridMultilevel"/>
    <w:tmpl w:val="192E8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62FE1"/>
    <w:multiLevelType w:val="multilevel"/>
    <w:tmpl w:val="2C14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D7293"/>
    <w:multiLevelType w:val="hybridMultilevel"/>
    <w:tmpl w:val="3A6463A0"/>
    <w:lvl w:ilvl="0" w:tplc="39A4B3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F6C42"/>
    <w:multiLevelType w:val="hybridMultilevel"/>
    <w:tmpl w:val="0060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C67C7"/>
    <w:multiLevelType w:val="hybridMultilevel"/>
    <w:tmpl w:val="1BC80D74"/>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1" w15:restartNumberingAfterBreak="0">
    <w:nsid w:val="60C11EBC"/>
    <w:multiLevelType w:val="multilevel"/>
    <w:tmpl w:val="A572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C1288C"/>
    <w:multiLevelType w:val="hybridMultilevel"/>
    <w:tmpl w:val="3506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C3D21"/>
    <w:multiLevelType w:val="multilevel"/>
    <w:tmpl w:val="DAC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F71AE"/>
    <w:multiLevelType w:val="hybridMultilevel"/>
    <w:tmpl w:val="BEE60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D46D52"/>
    <w:multiLevelType w:val="hybridMultilevel"/>
    <w:tmpl w:val="05A284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DC02AB"/>
    <w:multiLevelType w:val="multilevel"/>
    <w:tmpl w:val="EF5C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811094">
    <w:abstractNumId w:val="5"/>
  </w:num>
  <w:num w:numId="2" w16cid:durableId="1714495866">
    <w:abstractNumId w:val="0"/>
  </w:num>
  <w:num w:numId="3" w16cid:durableId="238827794">
    <w:abstractNumId w:val="1"/>
  </w:num>
  <w:num w:numId="4" w16cid:durableId="1817600226">
    <w:abstractNumId w:val="11"/>
  </w:num>
  <w:num w:numId="5" w16cid:durableId="553590366">
    <w:abstractNumId w:val="3"/>
  </w:num>
  <w:num w:numId="6" w16cid:durableId="1083525312">
    <w:abstractNumId w:val="13"/>
  </w:num>
  <w:num w:numId="7" w16cid:durableId="910046558">
    <w:abstractNumId w:val="8"/>
  </w:num>
  <w:num w:numId="8" w16cid:durableId="41562163">
    <w:abstractNumId w:val="10"/>
  </w:num>
  <w:num w:numId="9" w16cid:durableId="1173033187">
    <w:abstractNumId w:val="15"/>
  </w:num>
  <w:num w:numId="10" w16cid:durableId="2052025789">
    <w:abstractNumId w:val="9"/>
  </w:num>
  <w:num w:numId="11" w16cid:durableId="1768113016">
    <w:abstractNumId w:val="16"/>
  </w:num>
  <w:num w:numId="12" w16cid:durableId="2020966354">
    <w:abstractNumId w:val="14"/>
  </w:num>
  <w:num w:numId="13" w16cid:durableId="220096109">
    <w:abstractNumId w:val="7"/>
  </w:num>
  <w:num w:numId="14" w16cid:durableId="1747222208">
    <w:abstractNumId w:val="12"/>
  </w:num>
  <w:num w:numId="15" w16cid:durableId="644042354">
    <w:abstractNumId w:val="6"/>
  </w:num>
  <w:num w:numId="16" w16cid:durableId="2245647">
    <w:abstractNumId w:val="4"/>
  </w:num>
  <w:num w:numId="17" w16cid:durableId="443159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6F"/>
    <w:rsid w:val="00091C19"/>
    <w:rsid w:val="00141EEC"/>
    <w:rsid w:val="001556A7"/>
    <w:rsid w:val="002006D9"/>
    <w:rsid w:val="004C584B"/>
    <w:rsid w:val="005F18BC"/>
    <w:rsid w:val="006B307B"/>
    <w:rsid w:val="006B5D6F"/>
    <w:rsid w:val="00813C6E"/>
    <w:rsid w:val="008D2381"/>
    <w:rsid w:val="00B70332"/>
    <w:rsid w:val="00DF2BC5"/>
    <w:rsid w:val="00EF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C4B4B"/>
  <w15:chartTrackingRefBased/>
  <w15:docId w15:val="{50C43724-8BAE-0643-8A0E-50C991EF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D6F"/>
    <w:pPr>
      <w:ind w:left="720"/>
      <w:contextualSpacing/>
    </w:pPr>
  </w:style>
  <w:style w:type="paragraph" w:styleId="Header">
    <w:name w:val="header"/>
    <w:basedOn w:val="Normal"/>
    <w:link w:val="HeaderChar"/>
    <w:uiPriority w:val="99"/>
    <w:unhideWhenUsed/>
    <w:rsid w:val="004C584B"/>
    <w:pPr>
      <w:tabs>
        <w:tab w:val="center" w:pos="4513"/>
        <w:tab w:val="right" w:pos="9026"/>
      </w:tabs>
    </w:pPr>
  </w:style>
  <w:style w:type="character" w:customStyle="1" w:styleId="HeaderChar">
    <w:name w:val="Header Char"/>
    <w:basedOn w:val="DefaultParagraphFont"/>
    <w:link w:val="Header"/>
    <w:uiPriority w:val="99"/>
    <w:rsid w:val="004C584B"/>
  </w:style>
  <w:style w:type="paragraph" w:styleId="Footer">
    <w:name w:val="footer"/>
    <w:basedOn w:val="Normal"/>
    <w:link w:val="FooterChar"/>
    <w:uiPriority w:val="99"/>
    <w:unhideWhenUsed/>
    <w:rsid w:val="004C584B"/>
    <w:pPr>
      <w:tabs>
        <w:tab w:val="center" w:pos="4513"/>
        <w:tab w:val="right" w:pos="9026"/>
      </w:tabs>
    </w:pPr>
  </w:style>
  <w:style w:type="character" w:customStyle="1" w:styleId="FooterChar">
    <w:name w:val="Footer Char"/>
    <w:basedOn w:val="DefaultParagraphFont"/>
    <w:link w:val="Footer"/>
    <w:uiPriority w:val="99"/>
    <w:rsid w:val="004C584B"/>
  </w:style>
  <w:style w:type="paragraph" w:styleId="NormalWeb">
    <w:name w:val="Normal (Web)"/>
    <w:basedOn w:val="Normal"/>
    <w:uiPriority w:val="99"/>
    <w:semiHidden/>
    <w:unhideWhenUsed/>
    <w:rsid w:val="004C584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2640">
      <w:bodyDiv w:val="1"/>
      <w:marLeft w:val="0"/>
      <w:marRight w:val="0"/>
      <w:marTop w:val="0"/>
      <w:marBottom w:val="0"/>
      <w:divBdr>
        <w:top w:val="none" w:sz="0" w:space="0" w:color="auto"/>
        <w:left w:val="none" w:sz="0" w:space="0" w:color="auto"/>
        <w:bottom w:val="none" w:sz="0" w:space="0" w:color="auto"/>
        <w:right w:val="none" w:sz="0" w:space="0" w:color="auto"/>
      </w:divBdr>
    </w:div>
    <w:div w:id="412361613">
      <w:bodyDiv w:val="1"/>
      <w:marLeft w:val="0"/>
      <w:marRight w:val="0"/>
      <w:marTop w:val="0"/>
      <w:marBottom w:val="0"/>
      <w:divBdr>
        <w:top w:val="none" w:sz="0" w:space="0" w:color="auto"/>
        <w:left w:val="none" w:sz="0" w:space="0" w:color="auto"/>
        <w:bottom w:val="none" w:sz="0" w:space="0" w:color="auto"/>
        <w:right w:val="none" w:sz="0" w:space="0" w:color="auto"/>
      </w:divBdr>
    </w:div>
    <w:div w:id="624118598">
      <w:bodyDiv w:val="1"/>
      <w:marLeft w:val="0"/>
      <w:marRight w:val="0"/>
      <w:marTop w:val="0"/>
      <w:marBottom w:val="0"/>
      <w:divBdr>
        <w:top w:val="none" w:sz="0" w:space="0" w:color="auto"/>
        <w:left w:val="none" w:sz="0" w:space="0" w:color="auto"/>
        <w:bottom w:val="none" w:sz="0" w:space="0" w:color="auto"/>
        <w:right w:val="none" w:sz="0" w:space="0" w:color="auto"/>
      </w:divBdr>
    </w:div>
    <w:div w:id="943730503">
      <w:bodyDiv w:val="1"/>
      <w:marLeft w:val="0"/>
      <w:marRight w:val="0"/>
      <w:marTop w:val="0"/>
      <w:marBottom w:val="0"/>
      <w:divBdr>
        <w:top w:val="none" w:sz="0" w:space="0" w:color="auto"/>
        <w:left w:val="none" w:sz="0" w:space="0" w:color="auto"/>
        <w:bottom w:val="none" w:sz="0" w:space="0" w:color="auto"/>
        <w:right w:val="none" w:sz="0" w:space="0" w:color="auto"/>
      </w:divBdr>
    </w:div>
    <w:div w:id="1030648369">
      <w:bodyDiv w:val="1"/>
      <w:marLeft w:val="0"/>
      <w:marRight w:val="0"/>
      <w:marTop w:val="0"/>
      <w:marBottom w:val="0"/>
      <w:divBdr>
        <w:top w:val="none" w:sz="0" w:space="0" w:color="auto"/>
        <w:left w:val="none" w:sz="0" w:space="0" w:color="auto"/>
        <w:bottom w:val="none" w:sz="0" w:space="0" w:color="auto"/>
        <w:right w:val="none" w:sz="0" w:space="0" w:color="auto"/>
      </w:divBdr>
    </w:div>
    <w:div w:id="1308824819">
      <w:bodyDiv w:val="1"/>
      <w:marLeft w:val="0"/>
      <w:marRight w:val="0"/>
      <w:marTop w:val="0"/>
      <w:marBottom w:val="0"/>
      <w:divBdr>
        <w:top w:val="none" w:sz="0" w:space="0" w:color="auto"/>
        <w:left w:val="none" w:sz="0" w:space="0" w:color="auto"/>
        <w:bottom w:val="none" w:sz="0" w:space="0" w:color="auto"/>
        <w:right w:val="none" w:sz="0" w:space="0" w:color="auto"/>
      </w:divBdr>
    </w:div>
    <w:div w:id="13724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Starkey</dc:creator>
  <cp:keywords/>
  <dc:description/>
  <cp:lastModifiedBy>Hannah Starkey</cp:lastModifiedBy>
  <cp:revision>2</cp:revision>
  <dcterms:created xsi:type="dcterms:W3CDTF">2022-08-22T08:12:00Z</dcterms:created>
  <dcterms:modified xsi:type="dcterms:W3CDTF">2022-08-22T08:12:00Z</dcterms:modified>
</cp:coreProperties>
</file>